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36" w:rsidRPr="00F73D9D" w:rsidRDefault="00A87D36" w:rsidP="00A87D36">
      <w:pPr>
        <w:pStyle w:val="ae"/>
        <w:tabs>
          <w:tab w:val="left" w:pos="1050"/>
          <w:tab w:val="center" w:pos="5046"/>
        </w:tabs>
        <w:spacing w:line="48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F73D9D">
        <w:rPr>
          <w:rFonts w:ascii="標楷體" w:eastAsia="標楷體" w:hAnsi="標楷體" w:cs="Arial" w:hint="eastAsia"/>
          <w:b/>
          <w:sz w:val="32"/>
          <w:szCs w:val="32"/>
        </w:rPr>
        <w:t>2026</w:t>
      </w:r>
      <w:r w:rsidRPr="00F73D9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年</w:t>
      </w:r>
      <w:r w:rsidRPr="00F73D9D">
        <w:rPr>
          <w:rFonts w:ascii="標楷體" w:eastAsia="標楷體" w:hAnsi="標楷體" w:cs="Arial" w:hint="eastAsia"/>
          <w:b/>
          <w:sz w:val="32"/>
          <w:szCs w:val="32"/>
        </w:rPr>
        <w:t>名古屋亞運會第一階段第二期射箭培訓隊選拔賽</w:t>
      </w:r>
    </w:p>
    <w:p w:rsidR="00A87D36" w:rsidRPr="00D23609" w:rsidRDefault="00A87D36" w:rsidP="00A87D36">
      <w:pPr>
        <w:pStyle w:val="ae"/>
        <w:tabs>
          <w:tab w:val="left" w:pos="1050"/>
          <w:tab w:val="center" w:pos="5046"/>
        </w:tabs>
        <w:spacing w:line="48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D23609">
        <w:rPr>
          <w:rFonts w:ascii="標楷體" w:eastAsia="標楷體" w:hAnsi="標楷體" w:cs="Arial" w:hint="eastAsia"/>
          <w:b/>
          <w:sz w:val="32"/>
          <w:szCs w:val="32"/>
        </w:rPr>
        <w:t>競賽規程</w:t>
      </w:r>
    </w:p>
    <w:p w:rsidR="00A87D36" w:rsidRPr="00D23609" w:rsidRDefault="00A87D36" w:rsidP="00A87D36">
      <w:pPr>
        <w:pStyle w:val="ae"/>
        <w:tabs>
          <w:tab w:val="left" w:pos="1050"/>
          <w:tab w:val="center" w:pos="5046"/>
        </w:tabs>
        <w:spacing w:line="48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</w:p>
    <w:p w:rsidR="00A87D36" w:rsidRPr="00D23609" w:rsidRDefault="00A87D36" w:rsidP="00A87D36">
      <w:pPr>
        <w:spacing w:line="480" w:lineRule="exact"/>
        <w:ind w:left="1682" w:hangingChars="700" w:hanging="1682"/>
        <w:rPr>
          <w:rFonts w:ascii="標楷體" w:eastAsia="標楷體" w:hAnsi="標楷體"/>
        </w:rPr>
      </w:pPr>
      <w:r w:rsidRPr="00D23609">
        <w:rPr>
          <w:rFonts w:ascii="標楷體" w:eastAsia="標楷體" w:hAnsi="標楷體" w:hint="eastAsia"/>
          <w:b/>
          <w:bCs/>
        </w:rPr>
        <w:t>壹、宗    旨：</w:t>
      </w:r>
      <w:r w:rsidRPr="00D23609">
        <w:rPr>
          <w:rFonts w:ascii="標楷體" w:eastAsia="標楷體" w:hAnsi="標楷體" w:hint="eastAsia"/>
        </w:rPr>
        <w:t>為選拔優秀射箭選手參加2026年名古屋亞運會培訓隊，特舉辦本比賽。</w:t>
      </w:r>
    </w:p>
    <w:p w:rsidR="00A87D36" w:rsidRPr="00D23609" w:rsidRDefault="00A87D36" w:rsidP="00A87D36">
      <w:pPr>
        <w:spacing w:line="480" w:lineRule="exact"/>
        <w:ind w:left="1682" w:hangingChars="700" w:hanging="1682"/>
        <w:rPr>
          <w:rFonts w:ascii="標楷體" w:eastAsia="標楷體" w:hAnsi="標楷體"/>
        </w:rPr>
      </w:pPr>
      <w:r w:rsidRPr="00D23609">
        <w:rPr>
          <w:rFonts w:ascii="標楷體" w:eastAsia="標楷體" w:hAnsi="標楷體" w:hint="eastAsia"/>
          <w:b/>
          <w:bCs/>
        </w:rPr>
        <w:t>貳、指導單位：</w:t>
      </w:r>
      <w:r>
        <w:rPr>
          <w:rFonts w:ascii="標楷體" w:eastAsia="標楷體" w:hAnsi="標楷體" w:hint="eastAsia"/>
          <w:b/>
          <w:bCs/>
        </w:rPr>
        <w:t>國家運動訓練中心</w:t>
      </w:r>
      <w:r w:rsidRPr="00D23609">
        <w:rPr>
          <w:rFonts w:ascii="標楷體" w:eastAsia="標楷體" w:hAnsi="標楷體" w:hint="eastAsia"/>
        </w:rPr>
        <w:t>，核備文號：</w:t>
      </w:r>
      <w:r w:rsidR="00904AEA" w:rsidRPr="00904AEA">
        <w:rPr>
          <w:rFonts w:ascii="標楷體" w:eastAsia="標楷體" w:hAnsi="標楷體" w:hint="eastAsia"/>
        </w:rPr>
        <w:t>心競字第1130012865號函</w:t>
      </w:r>
      <w:r w:rsidRPr="00D23609">
        <w:rPr>
          <w:rFonts w:ascii="標楷體" w:eastAsia="標楷體" w:hAnsi="標楷體" w:hint="eastAsia"/>
        </w:rPr>
        <w:t xml:space="preserve">                    </w:t>
      </w:r>
    </w:p>
    <w:p w:rsidR="00A87D36" w:rsidRPr="00D23609" w:rsidRDefault="00A87D36" w:rsidP="00A87D36">
      <w:pPr>
        <w:spacing w:line="480" w:lineRule="exact"/>
        <w:ind w:left="1682" w:hangingChars="700" w:hanging="1682"/>
        <w:rPr>
          <w:rFonts w:ascii="標楷體" w:eastAsia="標楷體" w:hAnsi="標楷體"/>
          <w:b/>
        </w:rPr>
      </w:pPr>
      <w:r w:rsidRPr="00D23609">
        <w:rPr>
          <w:rFonts w:ascii="標楷體" w:eastAsia="標楷體" w:hAnsi="標楷體" w:hint="eastAsia"/>
          <w:b/>
          <w:bCs/>
        </w:rPr>
        <w:t>參、主辦單位︰</w:t>
      </w:r>
      <w:r w:rsidRPr="00D23609">
        <w:rPr>
          <w:rFonts w:ascii="標楷體" w:eastAsia="標楷體" w:hAnsi="標楷體" w:hint="eastAsia"/>
        </w:rPr>
        <w:t>中華民國射箭協會</w:t>
      </w:r>
    </w:p>
    <w:p w:rsidR="00A87D36" w:rsidRPr="00D23609" w:rsidRDefault="00A87D36" w:rsidP="00A87D36">
      <w:pPr>
        <w:spacing w:line="480" w:lineRule="exact"/>
        <w:ind w:left="2"/>
        <w:rPr>
          <w:rFonts w:ascii="標楷體" w:eastAsia="標楷體" w:hAnsi="標楷體"/>
          <w:b/>
          <w:bCs/>
        </w:rPr>
      </w:pPr>
      <w:r w:rsidRPr="00D23609">
        <w:rPr>
          <w:rFonts w:ascii="標楷體" w:eastAsia="標楷體" w:hAnsi="標楷體" w:hint="eastAsia"/>
          <w:b/>
          <w:bCs/>
        </w:rPr>
        <w:t>肆、協辦單位︰國立中正大學</w:t>
      </w:r>
    </w:p>
    <w:p w:rsidR="00A87D36" w:rsidRPr="00D23609" w:rsidRDefault="00A87D36" w:rsidP="00A87D36">
      <w:pPr>
        <w:spacing w:line="480" w:lineRule="exact"/>
        <w:rPr>
          <w:rFonts w:ascii="標楷體" w:eastAsia="標楷體" w:hAnsi="標楷體"/>
          <w:b/>
          <w:bCs/>
        </w:rPr>
      </w:pPr>
      <w:r w:rsidRPr="00D23609">
        <w:rPr>
          <w:rFonts w:ascii="標楷體" w:eastAsia="標楷體" w:hAnsi="標楷體" w:hint="eastAsia"/>
          <w:b/>
          <w:bCs/>
        </w:rPr>
        <w:t>伍、比賽日期及地點︰</w:t>
      </w:r>
    </w:p>
    <w:p w:rsidR="00A87D36" w:rsidRPr="00D23609" w:rsidRDefault="00A87D36" w:rsidP="00A87D36">
      <w:pPr>
        <w:spacing w:line="480" w:lineRule="exact"/>
        <w:ind w:leftChars="100" w:left="240"/>
        <w:rPr>
          <w:rFonts w:ascii="標楷體" w:eastAsia="標楷體" w:hAnsi="標楷體"/>
        </w:rPr>
      </w:pPr>
      <w:r w:rsidRPr="00D23609">
        <w:rPr>
          <w:rFonts w:ascii="標楷體" w:eastAsia="標楷體" w:hAnsi="標楷體" w:hint="eastAsia"/>
          <w:bCs/>
        </w:rPr>
        <w:t>第一場：113</w:t>
      </w:r>
      <w:r w:rsidRPr="00D23609">
        <w:rPr>
          <w:rFonts w:ascii="標楷體" w:eastAsia="標楷體" w:hAnsi="標楷體" w:hint="eastAsia"/>
          <w:lang w:eastAsia="zh-HK"/>
        </w:rPr>
        <w:t>年</w:t>
      </w:r>
      <w:r w:rsidRPr="00D23609">
        <w:rPr>
          <w:rFonts w:ascii="標楷體" w:eastAsia="標楷體" w:hAnsi="標楷體" w:hint="eastAsia"/>
        </w:rPr>
        <w:t>12</w:t>
      </w:r>
      <w:r w:rsidRPr="00D23609">
        <w:rPr>
          <w:rFonts w:ascii="標楷體" w:eastAsia="標楷體" w:hAnsi="標楷體" w:hint="eastAsia"/>
          <w:lang w:eastAsia="zh-HK"/>
        </w:rPr>
        <w:t>月</w:t>
      </w:r>
      <w:r w:rsidRPr="00D23609">
        <w:rPr>
          <w:rFonts w:ascii="標楷體" w:eastAsia="標楷體" w:hAnsi="標楷體" w:hint="eastAsia"/>
        </w:rPr>
        <w:t>13</w:t>
      </w:r>
      <w:r w:rsidRPr="00D23609">
        <w:rPr>
          <w:rFonts w:ascii="標楷體" w:eastAsia="標楷體" w:hAnsi="標楷體" w:hint="eastAsia"/>
          <w:lang w:eastAsia="zh-HK"/>
        </w:rPr>
        <w:t>日</w:t>
      </w:r>
      <w:r w:rsidRPr="00D23609">
        <w:rPr>
          <w:rFonts w:ascii="標楷體" w:eastAsia="標楷體" w:hAnsi="標楷體" w:hint="eastAsia"/>
        </w:rPr>
        <w:t>(五)至16</w:t>
      </w:r>
      <w:r w:rsidRPr="00D23609">
        <w:rPr>
          <w:rFonts w:ascii="標楷體" w:eastAsia="標楷體" w:hAnsi="標楷體" w:hint="eastAsia"/>
          <w:lang w:eastAsia="zh-HK"/>
        </w:rPr>
        <w:t>日</w:t>
      </w:r>
      <w:r w:rsidRPr="00D23609">
        <w:rPr>
          <w:rFonts w:ascii="標楷體" w:eastAsia="標楷體" w:hAnsi="標楷體" w:hint="eastAsia"/>
        </w:rPr>
        <w:t>(一)</w:t>
      </w:r>
      <w:r w:rsidRPr="00D23609">
        <w:rPr>
          <w:rFonts w:ascii="標楷體" w:eastAsia="標楷體" w:hAnsi="標楷體" w:hint="eastAsia"/>
          <w:lang w:eastAsia="zh-HK"/>
        </w:rPr>
        <w:t>（</w:t>
      </w:r>
      <w:r w:rsidRPr="00D23609">
        <w:rPr>
          <w:rFonts w:ascii="標楷體" w:eastAsia="標楷體" w:hAnsi="標楷體" w:hint="eastAsia"/>
        </w:rPr>
        <w:t>地點：嘉義中正大學</w:t>
      </w:r>
      <w:r w:rsidRPr="00D23609">
        <w:rPr>
          <w:rFonts w:ascii="標楷體" w:eastAsia="標楷體" w:hAnsi="標楷體" w:hint="eastAsia"/>
          <w:lang w:eastAsia="zh-HK"/>
        </w:rPr>
        <w:t>）</w:t>
      </w:r>
    </w:p>
    <w:p w:rsidR="00A87D36" w:rsidRPr="00D23609" w:rsidRDefault="00A87D36" w:rsidP="00A87D36">
      <w:pPr>
        <w:spacing w:line="480" w:lineRule="exact"/>
        <w:ind w:leftChars="100" w:left="240"/>
        <w:rPr>
          <w:rFonts w:ascii="標楷體" w:eastAsia="標楷體" w:hAnsi="標楷體"/>
          <w:bCs/>
          <w:lang w:eastAsia="zh-HK"/>
        </w:rPr>
      </w:pPr>
      <w:r w:rsidRPr="00D23609">
        <w:rPr>
          <w:rFonts w:ascii="標楷體" w:eastAsia="標楷體" w:hAnsi="標楷體" w:hint="eastAsia"/>
          <w:bCs/>
        </w:rPr>
        <w:t>第二場：114</w:t>
      </w:r>
      <w:r w:rsidRPr="00D23609">
        <w:rPr>
          <w:rFonts w:ascii="標楷體" w:eastAsia="標楷體" w:hAnsi="標楷體" w:hint="eastAsia"/>
          <w:bCs/>
          <w:lang w:eastAsia="zh-HK"/>
        </w:rPr>
        <w:t>年</w:t>
      </w:r>
      <w:r w:rsidRPr="00D23609">
        <w:rPr>
          <w:rFonts w:ascii="標楷體" w:eastAsia="標楷體" w:hAnsi="標楷體" w:hint="eastAsia"/>
          <w:bCs/>
        </w:rPr>
        <w:t>1</w:t>
      </w:r>
      <w:r w:rsidRPr="00D23609">
        <w:rPr>
          <w:rFonts w:ascii="標楷體" w:eastAsia="標楷體" w:hAnsi="標楷體" w:hint="eastAsia"/>
          <w:bCs/>
          <w:lang w:eastAsia="zh-HK"/>
        </w:rPr>
        <w:t>月</w:t>
      </w:r>
      <w:r w:rsidRPr="00D23609">
        <w:rPr>
          <w:rFonts w:ascii="標楷體" w:eastAsia="標楷體" w:hAnsi="標楷體" w:hint="eastAsia"/>
          <w:bCs/>
        </w:rPr>
        <w:t>3</w:t>
      </w:r>
      <w:r w:rsidRPr="00D23609">
        <w:rPr>
          <w:rFonts w:ascii="標楷體" w:eastAsia="標楷體" w:hAnsi="標楷體" w:hint="eastAsia"/>
          <w:bCs/>
          <w:lang w:eastAsia="zh-HK"/>
        </w:rPr>
        <w:t>日</w:t>
      </w:r>
      <w:r w:rsidRPr="00D23609">
        <w:rPr>
          <w:rFonts w:ascii="標楷體" w:eastAsia="標楷體" w:hAnsi="標楷體" w:hint="eastAsia"/>
          <w:bCs/>
        </w:rPr>
        <w:t>(五)至5</w:t>
      </w:r>
      <w:r w:rsidRPr="00D23609">
        <w:rPr>
          <w:rFonts w:ascii="標楷體" w:eastAsia="標楷體" w:hAnsi="標楷體" w:hint="eastAsia"/>
          <w:bCs/>
          <w:lang w:eastAsia="zh-HK"/>
        </w:rPr>
        <w:t>日</w:t>
      </w:r>
      <w:r w:rsidRPr="00D23609">
        <w:rPr>
          <w:rFonts w:ascii="標楷體" w:eastAsia="標楷體" w:hAnsi="標楷體" w:hint="eastAsia"/>
          <w:bCs/>
        </w:rPr>
        <w:t>(日)</w:t>
      </w:r>
      <w:r w:rsidRPr="00D23609">
        <w:rPr>
          <w:rFonts w:ascii="標楷體" w:eastAsia="標楷體" w:hAnsi="標楷體" w:hint="eastAsia"/>
          <w:bCs/>
          <w:lang w:eastAsia="zh-HK"/>
        </w:rPr>
        <w:t>（</w:t>
      </w:r>
      <w:r w:rsidRPr="00D23609">
        <w:rPr>
          <w:rFonts w:ascii="標楷體" w:eastAsia="標楷體" w:hAnsi="標楷體" w:hint="eastAsia"/>
          <w:bCs/>
        </w:rPr>
        <w:t>地點：嘉義中正大學</w:t>
      </w:r>
      <w:r w:rsidRPr="00D23609">
        <w:rPr>
          <w:rFonts w:ascii="標楷體" w:eastAsia="標楷體" w:hAnsi="標楷體" w:hint="eastAsia"/>
          <w:bCs/>
          <w:lang w:eastAsia="zh-HK"/>
        </w:rPr>
        <w:t>）</w:t>
      </w:r>
    </w:p>
    <w:p w:rsidR="00A87D36" w:rsidRPr="00D23609" w:rsidRDefault="00A87D36" w:rsidP="00A87D36">
      <w:pPr>
        <w:spacing w:line="480" w:lineRule="exact"/>
        <w:ind w:left="1682" w:hangingChars="700" w:hanging="1682"/>
        <w:rPr>
          <w:rFonts w:ascii="標楷體" w:eastAsia="標楷體" w:hAnsi="標楷體"/>
          <w:b/>
          <w:bCs/>
        </w:rPr>
      </w:pPr>
      <w:r w:rsidRPr="00D23609">
        <w:rPr>
          <w:rFonts w:ascii="標楷體" w:eastAsia="標楷體" w:hAnsi="標楷體" w:hint="eastAsia"/>
          <w:b/>
          <w:bCs/>
        </w:rPr>
        <w:t>陸、參賽資格︰</w:t>
      </w:r>
    </w:p>
    <w:p w:rsidR="00A87D36" w:rsidRPr="00D23609" w:rsidRDefault="00A87D36" w:rsidP="00A87D36">
      <w:pPr>
        <w:spacing w:line="480" w:lineRule="exact"/>
        <w:ind w:leftChars="113" w:left="1416" w:hangingChars="477" w:hanging="1145"/>
        <w:jc w:val="both"/>
        <w:rPr>
          <w:rFonts w:ascii="標楷體" w:eastAsia="標楷體" w:hAnsi="標楷體" w:cs="Arial"/>
        </w:rPr>
      </w:pPr>
      <w:r w:rsidRPr="00D23609">
        <w:rPr>
          <w:rFonts w:ascii="標楷體" w:eastAsia="標楷體" w:hAnsi="標楷體" w:hint="eastAsia"/>
          <w:bCs/>
        </w:rPr>
        <w:t>第一場：1.</w:t>
      </w:r>
      <w:r w:rsidRPr="00D23609">
        <w:rPr>
          <w:rFonts w:ascii="標楷體" w:eastAsia="標楷體" w:hAnsi="標楷體" w:hint="eastAsia"/>
        </w:rPr>
        <w:t>依據中華民國射箭協會113</w:t>
      </w:r>
      <w:r w:rsidRPr="00D23609">
        <w:rPr>
          <w:rFonts w:ascii="標楷體" w:eastAsia="標楷體" w:hAnsi="標楷體" w:cs="Arial" w:hint="eastAsia"/>
        </w:rPr>
        <w:t>年</w:t>
      </w:r>
      <w:r w:rsidRPr="00D23609">
        <w:rPr>
          <w:rFonts w:ascii="標楷體" w:eastAsia="標楷體" w:hAnsi="標楷體" w:cs="Arial" w:hint="eastAsia"/>
          <w:lang w:eastAsia="zh-HK"/>
        </w:rPr>
        <w:t>全國排名，反曲弓</w:t>
      </w:r>
      <w:r w:rsidRPr="00D23609">
        <w:rPr>
          <w:rFonts w:ascii="標楷體" w:eastAsia="標楷體" w:hAnsi="標楷體" w:cs="Arial" w:hint="eastAsia"/>
        </w:rPr>
        <w:t>男、女</w:t>
      </w:r>
      <w:r w:rsidRPr="00D23609">
        <w:rPr>
          <w:rFonts w:ascii="標楷體" w:eastAsia="標楷體" w:hAnsi="標楷體" w:cs="Arial" w:hint="eastAsia"/>
          <w:lang w:eastAsia="zh-HK"/>
        </w:rPr>
        <w:t>排名賽前</w:t>
      </w:r>
      <w:r w:rsidRPr="00D23609">
        <w:rPr>
          <w:rFonts w:ascii="標楷體" w:eastAsia="標楷體" w:hAnsi="標楷體" w:cs="Arial" w:hint="eastAsia"/>
        </w:rPr>
        <w:t>40</w:t>
      </w:r>
      <w:r w:rsidRPr="00D23609">
        <w:rPr>
          <w:rFonts w:ascii="標楷體" w:eastAsia="標楷體" w:hAnsi="標楷體" w:cs="Arial" w:hint="eastAsia"/>
          <w:lang w:eastAsia="zh-HK"/>
        </w:rPr>
        <w:t>名及</w:t>
      </w:r>
      <w:r w:rsidRPr="00D23609">
        <w:rPr>
          <w:rFonts w:ascii="標楷體" w:eastAsia="標楷體" w:hAnsi="標楷體" w:cs="Arial" w:hint="eastAsia"/>
        </w:rPr>
        <w:t>複合弓男、女排名前30名者</w:t>
      </w:r>
      <w:r w:rsidRPr="00D23609">
        <w:rPr>
          <w:rFonts w:ascii="標楷體" w:eastAsia="標楷體" w:hAnsi="標楷體" w:cs="Arial" w:hint="eastAsia"/>
          <w:lang w:eastAsia="zh-HK"/>
        </w:rPr>
        <w:t>，得取得參選資格</w:t>
      </w:r>
      <w:r w:rsidRPr="00D23609">
        <w:rPr>
          <w:rFonts w:ascii="標楷體" w:eastAsia="標楷體" w:hAnsi="標楷體" w:cs="Arial" w:hint="eastAsia"/>
        </w:rPr>
        <w:t>。</w:t>
      </w:r>
    </w:p>
    <w:p w:rsidR="00A87D36" w:rsidRPr="00D23609" w:rsidRDefault="00A87D36" w:rsidP="00A87D36">
      <w:pPr>
        <w:spacing w:line="480" w:lineRule="exact"/>
        <w:ind w:leftChars="113" w:left="1416" w:hangingChars="477" w:hanging="1145"/>
        <w:jc w:val="both"/>
        <w:rPr>
          <w:rFonts w:ascii="標楷體" w:eastAsia="標楷體" w:hAnsi="標楷體" w:cs="Arial"/>
        </w:rPr>
      </w:pPr>
      <w:r w:rsidRPr="00D23609">
        <w:rPr>
          <w:rFonts w:ascii="標楷體" w:eastAsia="標楷體" w:hAnsi="標楷體" w:cs="Arial" w:hint="eastAsia"/>
        </w:rPr>
        <w:t xml:space="preserve">        2.未取得全國排名者，得繳交報名費</w:t>
      </w:r>
      <w:r>
        <w:rPr>
          <w:rFonts w:ascii="標楷體" w:eastAsia="標楷體" w:hAnsi="標楷體" w:cs="Arial" w:hint="eastAsia"/>
        </w:rPr>
        <w:t>3000元</w:t>
      </w:r>
      <w:r w:rsidRPr="00D23609">
        <w:rPr>
          <w:rFonts w:ascii="標楷體" w:eastAsia="標楷體" w:hAnsi="標楷體" w:cs="Arial" w:hint="eastAsia"/>
        </w:rPr>
        <w:t>參與選拔賽，如進入第二場賽事(前16名)則全額退費。</w:t>
      </w:r>
    </w:p>
    <w:p w:rsidR="00A87D36" w:rsidRPr="00D23609" w:rsidRDefault="00A87D36" w:rsidP="00A87D36">
      <w:pPr>
        <w:spacing w:line="480" w:lineRule="exact"/>
        <w:ind w:leftChars="113" w:left="1274" w:hangingChars="418" w:hanging="1003"/>
        <w:jc w:val="both"/>
        <w:rPr>
          <w:rFonts w:ascii="標楷體" w:eastAsia="標楷體" w:hAnsi="標楷體"/>
          <w:bCs/>
          <w:lang w:eastAsia="zh-HK"/>
        </w:rPr>
      </w:pPr>
      <w:r w:rsidRPr="00D23609">
        <w:rPr>
          <w:rFonts w:ascii="標楷體" w:eastAsia="標楷體" w:hAnsi="標楷體" w:hint="eastAsia"/>
          <w:bCs/>
        </w:rPr>
        <w:t>第二場：依據第一場</w:t>
      </w:r>
      <w:r w:rsidRPr="00D23609">
        <w:rPr>
          <w:rFonts w:ascii="標楷體" w:eastAsia="標楷體" w:hAnsi="標楷體" w:hint="eastAsia"/>
          <w:bCs/>
          <w:lang w:eastAsia="zh-HK"/>
        </w:rPr>
        <w:t>選拔賽</w:t>
      </w:r>
      <w:r w:rsidRPr="00D23609">
        <w:rPr>
          <w:rFonts w:ascii="標楷體" w:eastAsia="標楷體" w:hAnsi="標楷體" w:hint="eastAsia"/>
          <w:bCs/>
        </w:rPr>
        <w:t>積分排名，</w:t>
      </w:r>
      <w:r w:rsidRPr="00D23609">
        <w:rPr>
          <w:rFonts w:ascii="標楷體" w:eastAsia="標楷體" w:hAnsi="標楷體" w:hint="eastAsia"/>
          <w:bCs/>
          <w:lang w:eastAsia="zh-HK"/>
        </w:rPr>
        <w:t>反曲弓男、女</w:t>
      </w:r>
      <w:r w:rsidRPr="00D23609">
        <w:rPr>
          <w:rFonts w:ascii="標楷體" w:eastAsia="標楷體" w:hAnsi="標楷體" w:hint="eastAsia"/>
          <w:bCs/>
        </w:rPr>
        <w:t>前16名、</w:t>
      </w:r>
      <w:r w:rsidRPr="00D23609">
        <w:rPr>
          <w:rFonts w:ascii="標楷體" w:eastAsia="標楷體" w:hAnsi="標楷體" w:hint="eastAsia"/>
          <w:bCs/>
          <w:lang w:eastAsia="zh-HK"/>
        </w:rPr>
        <w:t>複合弓男、女前</w:t>
      </w:r>
      <w:r w:rsidRPr="00D23609">
        <w:rPr>
          <w:rFonts w:ascii="標楷體" w:eastAsia="標楷體" w:hAnsi="標楷體" w:hint="eastAsia"/>
          <w:bCs/>
        </w:rPr>
        <w:t>16</w:t>
      </w:r>
      <w:r w:rsidRPr="00D23609">
        <w:rPr>
          <w:rFonts w:ascii="標楷體" w:eastAsia="標楷體" w:hAnsi="標楷體" w:hint="eastAsia"/>
          <w:bCs/>
          <w:lang w:eastAsia="zh-HK"/>
        </w:rPr>
        <w:t>名，取得參</w:t>
      </w:r>
      <w:r w:rsidRPr="00D23609">
        <w:rPr>
          <w:rFonts w:ascii="標楷體" w:eastAsia="標楷體" w:hAnsi="標楷體" w:hint="eastAsia"/>
          <w:bCs/>
        </w:rPr>
        <w:t>加第二場選拔賽</w:t>
      </w:r>
      <w:r w:rsidRPr="00D23609">
        <w:rPr>
          <w:rFonts w:ascii="標楷體" w:eastAsia="標楷體" w:hAnsi="標楷體" w:hint="eastAsia"/>
          <w:bCs/>
          <w:lang w:eastAsia="zh-HK"/>
        </w:rPr>
        <w:t>資格</w:t>
      </w:r>
      <w:r w:rsidRPr="00D23609">
        <w:rPr>
          <w:rFonts w:ascii="標楷體" w:eastAsia="標楷體" w:hAnsi="標楷體" w:hint="eastAsia"/>
          <w:bCs/>
        </w:rPr>
        <w:t>。</w:t>
      </w:r>
      <w:r w:rsidRPr="00D23609">
        <w:rPr>
          <w:rFonts w:ascii="標楷體" w:eastAsia="標楷體" w:hAnsi="標楷體" w:hint="eastAsia"/>
          <w:bCs/>
          <w:lang w:eastAsia="zh-HK"/>
        </w:rPr>
        <w:t>若選手因故棄權，需於第二場選拔賽</w:t>
      </w:r>
      <w:r w:rsidRPr="00D23609">
        <w:rPr>
          <w:rFonts w:ascii="標楷體" w:eastAsia="標楷體" w:hAnsi="標楷體" w:hint="eastAsia"/>
          <w:bCs/>
        </w:rPr>
        <w:t>，</w:t>
      </w:r>
      <w:r w:rsidRPr="00D23609">
        <w:rPr>
          <w:rFonts w:ascii="標楷體" w:eastAsia="標楷體" w:hAnsi="標楷體" w:hint="eastAsia"/>
          <w:bCs/>
          <w:lang w:eastAsia="zh-HK"/>
        </w:rPr>
        <w:t>賽前一週提出(無故未參賽者，取消下年度全國排名資格</w:t>
      </w:r>
      <w:r w:rsidRPr="00D23609">
        <w:rPr>
          <w:rFonts w:ascii="標楷體" w:eastAsia="標楷體" w:hAnsi="標楷體" w:hint="eastAsia"/>
          <w:bCs/>
        </w:rPr>
        <w:t>)</w:t>
      </w:r>
      <w:r w:rsidRPr="00D23609">
        <w:rPr>
          <w:rFonts w:ascii="標楷體" w:eastAsia="標楷體" w:hAnsi="標楷體" w:hint="eastAsia"/>
          <w:bCs/>
          <w:lang w:eastAsia="zh-HK"/>
        </w:rPr>
        <w:t>，並依成績依序遞補選手參賽。</w:t>
      </w:r>
    </w:p>
    <w:p w:rsidR="00A87D36" w:rsidRPr="00D23609" w:rsidRDefault="00A87D36" w:rsidP="00A87D36">
      <w:pPr>
        <w:adjustRightInd w:val="0"/>
        <w:snapToGrid w:val="0"/>
        <w:spacing w:line="480" w:lineRule="exact"/>
        <w:jc w:val="both"/>
        <w:rPr>
          <w:rFonts w:ascii="標楷體" w:eastAsia="標楷體" w:hAnsi="標楷體" w:cs="Calibri"/>
          <w:b/>
          <w:bCs/>
        </w:rPr>
      </w:pPr>
      <w:r w:rsidRPr="00D23609">
        <w:rPr>
          <w:rFonts w:ascii="標楷體" w:eastAsia="標楷體" w:hAnsi="標楷體" w:hint="eastAsia"/>
          <w:b/>
          <w:bCs/>
        </w:rPr>
        <w:t>柒</w:t>
      </w:r>
      <w:r w:rsidRPr="00D23609">
        <w:rPr>
          <w:rFonts w:ascii="標楷體" w:eastAsia="標楷體" w:hAnsi="標楷體" w:cs="Calibri" w:hint="eastAsia"/>
          <w:b/>
          <w:bCs/>
        </w:rPr>
        <w:t>、報名手續︰</w:t>
      </w:r>
    </w:p>
    <w:p w:rsidR="00A87D36" w:rsidRPr="00D23609" w:rsidRDefault="00A87D36" w:rsidP="00A87D36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標楷體" w:eastAsia="標楷體" w:hAnsi="標楷體" w:cs="Calibri"/>
          <w:b/>
          <w:bCs/>
        </w:rPr>
      </w:pPr>
      <w:r w:rsidRPr="00D23609">
        <w:rPr>
          <w:rFonts w:ascii="標楷體" w:eastAsia="標楷體" w:hAnsi="標楷體" w:cs="Calibri" w:hint="eastAsia"/>
          <w:lang w:eastAsia="zh-HK"/>
        </w:rPr>
        <w:t>一、</w:t>
      </w:r>
      <w:r w:rsidRPr="00D23609">
        <w:rPr>
          <w:rFonts w:ascii="標楷體" w:eastAsia="標楷體" w:hAnsi="標楷體" w:cs="Calibri" w:hint="eastAsia"/>
        </w:rPr>
        <w:t>報名日期：即日起至11月29日止。</w:t>
      </w:r>
    </w:p>
    <w:p w:rsidR="00A87D36" w:rsidRDefault="00A87D36" w:rsidP="00A87D36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標楷體" w:eastAsia="標楷體" w:hAnsi="標楷體" w:cs="Calibri"/>
        </w:rPr>
      </w:pPr>
      <w:r w:rsidRPr="00D23609">
        <w:rPr>
          <w:rFonts w:ascii="標楷體" w:eastAsia="標楷體" w:hAnsi="標楷體" w:cs="Calibri" w:hint="eastAsia"/>
          <w:lang w:eastAsia="zh-HK"/>
        </w:rPr>
        <w:t>二、</w:t>
      </w:r>
      <w:r w:rsidRPr="00D23609">
        <w:rPr>
          <w:rFonts w:ascii="標楷體" w:eastAsia="標楷體" w:hAnsi="標楷體" w:cs="Calibri" w:hint="eastAsia"/>
        </w:rPr>
        <w:t>報名方式：為利本會行政作業，請各單位以電腦打字方式填妥報名表後，以E-MAIL電子附檔寄至協會信箱：ctaa360@gmail.com電子檔報名資料須與郵寄之紙本報名表相同，並請於紙本報名表上加蓋單位戳章確認。</w:t>
      </w:r>
    </w:p>
    <w:p w:rsidR="004640F0" w:rsidRPr="004640F0" w:rsidRDefault="004640F0" w:rsidP="004640F0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三、繳費方式；</w:t>
      </w:r>
      <w:r w:rsidRPr="004640F0">
        <w:rPr>
          <w:rFonts w:ascii="標楷體" w:eastAsia="標楷體" w:hAnsi="標楷體" w:cs="Calibri" w:hint="eastAsia"/>
        </w:rPr>
        <w:t>銀行轉帳，繳納憑證請務必隨報名表寄到協會信箱。</w:t>
      </w:r>
    </w:p>
    <w:p w:rsidR="004640F0" w:rsidRPr="004640F0" w:rsidRDefault="004640F0" w:rsidP="004640F0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標楷體" w:eastAsia="標楷體" w:hAnsi="標楷體" w:cs="Calibri"/>
          <w:b/>
          <w:bCs/>
          <w:u w:val="single"/>
        </w:rPr>
      </w:pPr>
      <w:r w:rsidRPr="004640F0">
        <w:rPr>
          <w:rFonts w:ascii="標楷體" w:eastAsia="標楷體" w:hAnsi="標楷體" w:cs="Calibri" w:hint="eastAsia"/>
          <w:b/>
          <w:bCs/>
          <w:u w:val="single"/>
        </w:rPr>
        <w:t>103 新光銀行 慶城分行 戶名：中華民國射箭協會 帳號：0143-10-8886858</w:t>
      </w:r>
    </w:p>
    <w:p w:rsidR="00A87D36" w:rsidRPr="00D23609" w:rsidRDefault="004640F0" w:rsidP="00A87D36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  <w:lang w:eastAsia="zh-HK"/>
        </w:rPr>
        <w:t>四</w:t>
      </w:r>
      <w:r w:rsidR="00A87D36" w:rsidRPr="00D23609">
        <w:rPr>
          <w:rFonts w:ascii="標楷體" w:eastAsia="標楷體" w:hAnsi="標楷體" w:cs="Calibri" w:hint="eastAsia"/>
          <w:lang w:eastAsia="zh-HK"/>
        </w:rPr>
        <w:t>、</w:t>
      </w:r>
      <w:r w:rsidR="00A87D36" w:rsidRPr="00D23609">
        <w:rPr>
          <w:rFonts w:ascii="標楷體" w:eastAsia="標楷體" w:hAnsi="標楷體" w:cs="Calibri" w:hint="eastAsia"/>
        </w:rPr>
        <w:t>注意事項：各參賽人員請確實填寫報名表上所示各項資料，未填寫或未填寫清楚致無法辦理公共意外保險，所衍生之各項法律、醫療、賠償或</w:t>
      </w:r>
      <w:r w:rsidR="00A87D36" w:rsidRPr="00D23609">
        <w:rPr>
          <w:rFonts w:ascii="標楷體" w:eastAsia="標楷體" w:hAnsi="標楷體" w:cs="Calibri" w:hint="eastAsia"/>
        </w:rPr>
        <w:lastRenderedPageBreak/>
        <w:t>其他相關責任，概由報名參賽之所屬單位或個人負責。</w:t>
      </w:r>
    </w:p>
    <w:p w:rsidR="00A87D36" w:rsidRPr="00D23609" w:rsidRDefault="00A87D36" w:rsidP="00A87D36">
      <w:pPr>
        <w:widowControl/>
        <w:rPr>
          <w:rFonts w:ascii="標楷體" w:eastAsia="標楷體" w:hAnsi="標楷體"/>
          <w:b/>
          <w:bCs/>
        </w:rPr>
      </w:pPr>
      <w:r w:rsidRPr="00D23609">
        <w:rPr>
          <w:rFonts w:ascii="標楷體" w:eastAsia="標楷體" w:hAnsi="標楷體" w:cs="Calibri" w:hint="eastAsia"/>
          <w:b/>
          <w:bCs/>
        </w:rPr>
        <w:t>捌</w:t>
      </w:r>
      <w:r w:rsidRPr="00D23609">
        <w:rPr>
          <w:rFonts w:ascii="標楷體" w:eastAsia="標楷體" w:hAnsi="標楷體" w:hint="eastAsia"/>
          <w:b/>
          <w:bCs/>
        </w:rPr>
        <w:t>、競賽制度：</w:t>
      </w:r>
    </w:p>
    <w:p w:rsidR="00A87D36" w:rsidRPr="00D23609" w:rsidRDefault="00A87D36" w:rsidP="00A87D36">
      <w:pPr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  <w:bCs/>
          <w:lang w:eastAsia="zh-HK"/>
        </w:rPr>
      </w:pPr>
      <w:r w:rsidRPr="00D23609">
        <w:rPr>
          <w:rFonts w:ascii="標楷體" w:eastAsia="標楷體" w:hAnsi="標楷體" w:hint="eastAsia"/>
          <w:bCs/>
          <w:lang w:eastAsia="zh-HK"/>
        </w:rPr>
        <w:t>依據</w:t>
      </w:r>
      <w:r w:rsidRPr="00D23609">
        <w:rPr>
          <w:rFonts w:ascii="標楷體" w:eastAsia="標楷體" w:hAnsi="標楷體" w:hint="eastAsia"/>
          <w:bCs/>
        </w:rPr>
        <w:t>二</w:t>
      </w:r>
      <w:r w:rsidRPr="00D23609">
        <w:rPr>
          <w:rFonts w:ascii="標楷體" w:eastAsia="標楷體" w:hAnsi="標楷體" w:hint="eastAsia"/>
          <w:bCs/>
          <w:lang w:eastAsia="zh-HK"/>
        </w:rPr>
        <w:t>場選拔賽之</w:t>
      </w:r>
      <w:r w:rsidRPr="00D23609">
        <w:rPr>
          <w:rFonts w:ascii="標楷體" w:eastAsia="標楷體" w:hAnsi="標楷體" w:hint="eastAsia"/>
          <w:bCs/>
        </w:rPr>
        <w:t>序位(名次)</w:t>
      </w:r>
      <w:r w:rsidRPr="00D23609">
        <w:rPr>
          <w:rFonts w:ascii="標楷體" w:eastAsia="標楷體" w:hAnsi="標楷體" w:hint="eastAsia"/>
          <w:bCs/>
          <w:lang w:eastAsia="zh-HK"/>
        </w:rPr>
        <w:t>，選出反曲弓男、女前</w:t>
      </w:r>
      <w:r w:rsidRPr="00D23609">
        <w:rPr>
          <w:rFonts w:ascii="標楷體" w:eastAsia="標楷體" w:hAnsi="標楷體" w:hint="eastAsia"/>
          <w:bCs/>
        </w:rPr>
        <w:t>六</w:t>
      </w:r>
      <w:r w:rsidRPr="00D23609">
        <w:rPr>
          <w:rFonts w:ascii="標楷體" w:eastAsia="標楷體" w:hAnsi="標楷體" w:hint="eastAsia"/>
          <w:bCs/>
          <w:lang w:eastAsia="zh-HK"/>
        </w:rPr>
        <w:t>名及複合弓男、女前</w:t>
      </w:r>
      <w:r w:rsidRPr="00D23609">
        <w:rPr>
          <w:rFonts w:ascii="標楷體" w:eastAsia="標楷體" w:hAnsi="標楷體" w:hint="eastAsia"/>
          <w:bCs/>
        </w:rPr>
        <w:t>六</w:t>
      </w:r>
      <w:r w:rsidRPr="00D23609">
        <w:rPr>
          <w:rFonts w:ascii="標楷體" w:eastAsia="標楷體" w:hAnsi="標楷體" w:hint="eastAsia"/>
          <w:bCs/>
          <w:lang w:eastAsia="zh-HK"/>
        </w:rPr>
        <w:t>名，共計</w:t>
      </w:r>
      <w:r w:rsidRPr="00D23609">
        <w:rPr>
          <w:rFonts w:ascii="標楷體" w:eastAsia="標楷體" w:hAnsi="標楷體" w:hint="eastAsia"/>
          <w:bCs/>
        </w:rPr>
        <w:t>24</w:t>
      </w:r>
      <w:r w:rsidRPr="00D23609">
        <w:rPr>
          <w:rFonts w:ascii="標楷體" w:eastAsia="標楷體" w:hAnsi="標楷體" w:hint="eastAsia"/>
          <w:bCs/>
          <w:lang w:eastAsia="zh-HK"/>
        </w:rPr>
        <w:t>名選手為20</w:t>
      </w:r>
      <w:r w:rsidRPr="00D23609">
        <w:rPr>
          <w:rFonts w:ascii="標楷體" w:eastAsia="標楷體" w:hAnsi="標楷體" w:hint="eastAsia"/>
          <w:bCs/>
        </w:rPr>
        <w:t>26</w:t>
      </w:r>
      <w:r w:rsidRPr="00D23609">
        <w:rPr>
          <w:rFonts w:ascii="標楷體" w:eastAsia="標楷體" w:hAnsi="標楷體" w:hint="eastAsia"/>
          <w:bCs/>
          <w:lang w:eastAsia="zh-HK"/>
        </w:rPr>
        <w:t>年</w:t>
      </w:r>
      <w:r w:rsidRPr="00D23609">
        <w:rPr>
          <w:rFonts w:ascii="標楷體" w:eastAsia="標楷體" w:hAnsi="標楷體" w:hint="eastAsia"/>
          <w:bCs/>
        </w:rPr>
        <w:t>名古屋亞運</w:t>
      </w:r>
      <w:r w:rsidR="00811CF1" w:rsidRPr="00E97F2B">
        <w:rPr>
          <w:rFonts w:ascii="Times New Roman" w:eastAsia="標楷體" w:hAnsi="標楷體" w:cs="Times New Roman" w:hint="eastAsia"/>
          <w:bCs/>
          <w:color w:val="FF0000"/>
          <w:lang w:eastAsia="zh-HK"/>
        </w:rPr>
        <w:t>第一階段第二期</w:t>
      </w:r>
      <w:r w:rsidRPr="00D23609">
        <w:rPr>
          <w:rFonts w:ascii="標楷體" w:eastAsia="標楷體" w:hAnsi="標楷體" w:hint="eastAsia"/>
          <w:bCs/>
        </w:rPr>
        <w:t>培訓隊</w:t>
      </w:r>
      <w:r w:rsidRPr="00D23609">
        <w:rPr>
          <w:rFonts w:ascii="標楷體" w:eastAsia="標楷體" w:hAnsi="標楷體" w:hint="eastAsia"/>
          <w:bCs/>
          <w:lang w:eastAsia="zh-HK"/>
        </w:rPr>
        <w:t>選手</w:t>
      </w:r>
      <w:r w:rsidRPr="00D23609">
        <w:rPr>
          <w:rFonts w:ascii="標楷體" w:eastAsia="標楷體" w:hAnsi="標楷體" w:hint="eastAsia"/>
          <w:bCs/>
        </w:rPr>
        <w:t xml:space="preserve"> (名次序位越少，則為排名最優者)</w:t>
      </w:r>
      <w:r w:rsidRPr="00D23609">
        <w:rPr>
          <w:rFonts w:ascii="標楷體" w:eastAsia="標楷體" w:hAnsi="標楷體" w:hint="eastAsia"/>
          <w:bCs/>
          <w:lang w:eastAsia="zh-HK"/>
        </w:rPr>
        <w:t xml:space="preserve"> 。</w:t>
      </w:r>
    </w:p>
    <w:p w:rsidR="00A87D36" w:rsidRPr="00D23609" w:rsidRDefault="00A87D36" w:rsidP="00A87D36">
      <w:pPr>
        <w:spacing w:line="480" w:lineRule="exact"/>
        <w:ind w:leftChars="177" w:left="425"/>
        <w:jc w:val="both"/>
        <w:rPr>
          <w:rFonts w:ascii="標楷體" w:eastAsia="標楷體" w:hAnsi="標楷體"/>
          <w:b/>
          <w:bCs/>
        </w:rPr>
      </w:pPr>
      <w:r w:rsidRPr="00D23609">
        <w:rPr>
          <w:rFonts w:ascii="標楷體" w:eastAsia="標楷體" w:hAnsi="標楷體" w:hint="eastAsia"/>
          <w:b/>
          <w:bCs/>
        </w:rPr>
        <w:t>一、第一場：比賽如下。</w:t>
      </w:r>
    </w:p>
    <w:p w:rsidR="00A87D36" w:rsidRPr="00D23609" w:rsidRDefault="00A87D36" w:rsidP="00A87D36">
      <w:pPr>
        <w:spacing w:line="480" w:lineRule="exact"/>
        <w:ind w:leftChars="295" w:left="2552" w:hanging="1844"/>
        <w:jc w:val="both"/>
        <w:rPr>
          <w:rFonts w:ascii="標楷體" w:eastAsia="標楷體" w:hAnsi="標楷體"/>
          <w:bCs/>
        </w:rPr>
      </w:pPr>
      <w:r w:rsidRPr="00D23609">
        <w:rPr>
          <w:rFonts w:ascii="標楷體" w:eastAsia="標楷體" w:hAnsi="標楷體" w:hint="eastAsia"/>
          <w:bCs/>
        </w:rPr>
        <w:t>(</w:t>
      </w:r>
      <w:r w:rsidRPr="00D23609">
        <w:rPr>
          <w:rFonts w:ascii="標楷體" w:eastAsia="標楷體" w:hAnsi="標楷體" w:hint="eastAsia"/>
          <w:bCs/>
          <w:lang w:eastAsia="zh-HK"/>
        </w:rPr>
        <w:t>一</w:t>
      </w:r>
      <w:r w:rsidRPr="00D23609">
        <w:rPr>
          <w:rFonts w:ascii="標楷體" w:eastAsia="標楷體" w:hAnsi="標楷體" w:hint="eastAsia"/>
          <w:bCs/>
        </w:rPr>
        <w:t>)排  名  賽：採反曲弓男、女70公尺/複合弓男、女50公尺</w:t>
      </w:r>
      <w:r w:rsidRPr="00D23609">
        <w:rPr>
          <w:rFonts w:ascii="標楷體" w:eastAsia="標楷體" w:hAnsi="標楷體" w:hint="eastAsia"/>
          <w:bCs/>
          <w:lang w:eastAsia="zh-HK"/>
        </w:rPr>
        <w:t>十二局，</w:t>
      </w:r>
      <w:r w:rsidRPr="00D23609">
        <w:rPr>
          <w:rFonts w:ascii="標楷體" w:eastAsia="標楷體" w:hAnsi="標楷體" w:hint="eastAsia"/>
          <w:bCs/>
        </w:rPr>
        <w:t>共計432</w:t>
      </w:r>
      <w:r w:rsidRPr="00D23609">
        <w:rPr>
          <w:rFonts w:ascii="標楷體" w:eastAsia="標楷體" w:hAnsi="標楷體" w:hint="eastAsia"/>
          <w:bCs/>
          <w:lang w:eastAsia="zh-HK"/>
        </w:rPr>
        <w:t>箭</w:t>
      </w:r>
      <w:r w:rsidRPr="00D23609">
        <w:rPr>
          <w:rFonts w:ascii="標楷體" w:eastAsia="標楷體" w:hAnsi="標楷體" w:hint="eastAsia"/>
          <w:bCs/>
        </w:rPr>
        <w:t>。</w:t>
      </w:r>
    </w:p>
    <w:p w:rsidR="00A87D36" w:rsidRPr="00D23609" w:rsidRDefault="00A87D36" w:rsidP="00A87D36">
      <w:pPr>
        <w:spacing w:line="480" w:lineRule="exact"/>
        <w:ind w:leftChars="295" w:left="708"/>
        <w:jc w:val="both"/>
        <w:rPr>
          <w:rFonts w:ascii="標楷體" w:eastAsia="標楷體" w:hAnsi="標楷體"/>
          <w:bCs/>
        </w:rPr>
      </w:pPr>
      <w:r w:rsidRPr="00D23609">
        <w:rPr>
          <w:rFonts w:ascii="標楷體" w:eastAsia="標楷體" w:hAnsi="標楷體" w:hint="eastAsia"/>
          <w:bCs/>
        </w:rPr>
        <w:t>(</w:t>
      </w:r>
      <w:r w:rsidRPr="00D23609">
        <w:rPr>
          <w:rFonts w:ascii="標楷體" w:eastAsia="標楷體" w:hAnsi="標楷體" w:hint="eastAsia"/>
          <w:bCs/>
          <w:lang w:eastAsia="zh-HK"/>
        </w:rPr>
        <w:t>二</w:t>
      </w:r>
      <w:r w:rsidRPr="00D23609">
        <w:rPr>
          <w:rFonts w:ascii="標楷體" w:eastAsia="標楷體" w:hAnsi="標楷體" w:hint="eastAsia"/>
          <w:bCs/>
        </w:rPr>
        <w:t>)</w:t>
      </w:r>
      <w:r w:rsidRPr="00D23609">
        <w:rPr>
          <w:rFonts w:ascii="標楷體" w:eastAsia="標楷體" w:hAnsi="標楷體" w:hint="eastAsia"/>
          <w:bCs/>
          <w:lang w:eastAsia="zh-HK"/>
        </w:rPr>
        <w:t>排</w:t>
      </w:r>
      <w:r w:rsidRPr="00D23609">
        <w:rPr>
          <w:rFonts w:ascii="標楷體" w:eastAsia="標楷體" w:hAnsi="標楷體" w:hint="eastAsia"/>
          <w:bCs/>
        </w:rPr>
        <w:t>名賽序位：</w:t>
      </w:r>
    </w:p>
    <w:p w:rsidR="00A87D36" w:rsidRPr="00D23609" w:rsidRDefault="00A87D36" w:rsidP="00A87D36">
      <w:pPr>
        <w:spacing w:line="480" w:lineRule="exact"/>
        <w:ind w:leftChars="295" w:left="1418" w:hanging="710"/>
        <w:jc w:val="both"/>
        <w:rPr>
          <w:rFonts w:ascii="標楷體" w:eastAsia="標楷體" w:hAnsi="標楷體"/>
          <w:bCs/>
        </w:rPr>
      </w:pPr>
      <w:r w:rsidRPr="00D23609">
        <w:rPr>
          <w:rFonts w:ascii="標楷體" w:eastAsia="標楷體" w:hAnsi="標楷體" w:hint="eastAsia"/>
          <w:bCs/>
        </w:rPr>
        <w:t xml:space="preserve">　　1.</w:t>
      </w:r>
      <w:r w:rsidRPr="00D23609">
        <w:rPr>
          <w:rFonts w:ascii="標楷體" w:eastAsia="標楷體" w:hAnsi="標楷體" w:hint="eastAsia"/>
          <w:bCs/>
          <w:lang w:eastAsia="zh-HK"/>
        </w:rPr>
        <w:t>每</w:t>
      </w:r>
      <w:r w:rsidRPr="00D23609">
        <w:rPr>
          <w:rFonts w:ascii="標楷體" w:eastAsia="標楷體" w:hAnsi="標楷體" w:hint="eastAsia"/>
          <w:bCs/>
        </w:rPr>
        <w:t>二</w:t>
      </w:r>
      <w:r w:rsidRPr="00D23609">
        <w:rPr>
          <w:rFonts w:ascii="標楷體" w:eastAsia="標楷體" w:hAnsi="標楷體" w:hint="eastAsia"/>
          <w:bCs/>
          <w:lang w:eastAsia="zh-HK"/>
        </w:rPr>
        <w:t>局</w:t>
      </w:r>
      <w:r w:rsidRPr="00D23609">
        <w:rPr>
          <w:rFonts w:ascii="標楷體" w:eastAsia="標楷體" w:hAnsi="標楷體" w:hint="eastAsia"/>
          <w:bCs/>
        </w:rPr>
        <w:t>排名賽</w:t>
      </w:r>
      <w:r w:rsidRPr="00D23609">
        <w:rPr>
          <w:rFonts w:ascii="標楷體" w:eastAsia="標楷體" w:hAnsi="標楷體" w:hint="eastAsia"/>
          <w:bCs/>
          <w:lang w:eastAsia="zh-HK"/>
        </w:rPr>
        <w:t>為一輪，依總分加總排名給予</w:t>
      </w:r>
      <w:r w:rsidRPr="00D23609">
        <w:rPr>
          <w:rFonts w:ascii="標楷體" w:eastAsia="標楷體" w:hAnsi="標楷體" w:hint="eastAsia"/>
          <w:bCs/>
        </w:rPr>
        <w:t>序位</w:t>
      </w:r>
      <w:r w:rsidRPr="00D23609">
        <w:rPr>
          <w:rFonts w:ascii="標楷體" w:eastAsia="標楷體" w:hAnsi="標楷體" w:hint="eastAsia"/>
          <w:bCs/>
          <w:lang w:eastAsia="zh-HK"/>
        </w:rPr>
        <w:t>，</w:t>
      </w:r>
      <w:r w:rsidRPr="00D23609">
        <w:rPr>
          <w:rFonts w:ascii="標楷體" w:eastAsia="標楷體" w:hAnsi="標楷體" w:hint="eastAsia"/>
          <w:bCs/>
        </w:rPr>
        <w:t>序位排名為1~16名。 (雙局總分最高者，序位第一，以此類推)</w:t>
      </w:r>
    </w:p>
    <w:p w:rsidR="00A87D36" w:rsidRPr="00D23609" w:rsidRDefault="00A87D36" w:rsidP="00A87D36">
      <w:pPr>
        <w:spacing w:line="480" w:lineRule="exact"/>
        <w:ind w:leftChars="295" w:left="1428" w:hangingChars="300" w:hanging="720"/>
        <w:jc w:val="both"/>
        <w:rPr>
          <w:rFonts w:ascii="標楷體" w:eastAsia="標楷體" w:hAnsi="標楷體"/>
          <w:bCs/>
          <w:lang w:eastAsia="zh-HK"/>
        </w:rPr>
      </w:pPr>
      <w:r w:rsidRPr="00D23609">
        <w:rPr>
          <w:rFonts w:ascii="標楷體" w:eastAsia="標楷體" w:hAnsi="標楷體" w:hint="eastAsia"/>
          <w:bCs/>
        </w:rPr>
        <w:t xml:space="preserve">　　2.每</w:t>
      </w:r>
      <w:r w:rsidRPr="00D23609">
        <w:rPr>
          <w:rFonts w:ascii="標楷體" w:eastAsia="標楷體" w:hAnsi="標楷體" w:hint="eastAsia"/>
          <w:bCs/>
          <w:lang w:eastAsia="zh-HK"/>
        </w:rPr>
        <w:t>輪總分相同，給予相同</w:t>
      </w:r>
      <w:r w:rsidRPr="00D23609">
        <w:rPr>
          <w:rFonts w:ascii="標楷體" w:eastAsia="標楷體" w:hAnsi="標楷體" w:hint="eastAsia"/>
          <w:bCs/>
        </w:rPr>
        <w:t>序位</w:t>
      </w:r>
      <w:r w:rsidRPr="00D23609">
        <w:rPr>
          <w:rFonts w:ascii="標楷體" w:eastAsia="標楷體" w:hAnsi="標楷體" w:hint="eastAsia"/>
          <w:bCs/>
          <w:lang w:eastAsia="zh-HK"/>
        </w:rPr>
        <w:t>，若</w:t>
      </w:r>
      <w:r w:rsidRPr="00D23609">
        <w:rPr>
          <w:rFonts w:ascii="標楷體" w:eastAsia="標楷體" w:hAnsi="標楷體" w:hint="eastAsia"/>
          <w:bCs/>
        </w:rPr>
        <w:t>六輪序位相同者，攸關晉級時，</w:t>
      </w:r>
      <w:r w:rsidRPr="00D23609">
        <w:rPr>
          <w:rFonts w:ascii="標楷體" w:eastAsia="標楷體" w:hAnsi="標楷體" w:hint="eastAsia"/>
          <w:bCs/>
          <w:lang w:eastAsia="zh-HK"/>
        </w:rPr>
        <w:t>依現行國際加射規則進行加射</w:t>
      </w:r>
      <w:r w:rsidRPr="00D23609">
        <w:rPr>
          <w:rFonts w:ascii="標楷體" w:eastAsia="標楷體" w:hAnsi="標楷體" w:hint="eastAsia"/>
          <w:bCs/>
        </w:rPr>
        <w:t>一箭</w:t>
      </w:r>
      <w:r w:rsidRPr="00D23609">
        <w:rPr>
          <w:rFonts w:ascii="標楷體" w:eastAsia="標楷體" w:hAnsi="標楷體" w:hint="eastAsia"/>
          <w:bCs/>
          <w:lang w:eastAsia="zh-HK"/>
        </w:rPr>
        <w:t>後，給予排名。</w:t>
      </w:r>
    </w:p>
    <w:p w:rsidR="00A87D36" w:rsidRPr="00D23609" w:rsidRDefault="00A87D36" w:rsidP="00A87D36">
      <w:pPr>
        <w:spacing w:line="480" w:lineRule="exact"/>
        <w:ind w:leftChars="295" w:left="1428" w:hangingChars="300" w:hanging="720"/>
        <w:jc w:val="both"/>
        <w:rPr>
          <w:rFonts w:ascii="標楷體" w:eastAsia="標楷體" w:hAnsi="標楷體" w:cs="Calibri"/>
          <w:kern w:val="0"/>
        </w:rPr>
      </w:pPr>
      <w:r w:rsidRPr="00D23609">
        <w:rPr>
          <w:rFonts w:ascii="標楷體" w:eastAsia="標楷體" w:hAnsi="標楷體" w:hint="eastAsia"/>
          <w:bCs/>
        </w:rPr>
        <w:t xml:space="preserve">    3.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每輪排名賽之</w:t>
      </w:r>
      <w:r w:rsidRPr="00D23609">
        <w:rPr>
          <w:rFonts w:ascii="標楷體" w:eastAsia="標楷體" w:hAnsi="標楷體" w:cs="Calibri" w:hint="eastAsia"/>
          <w:kern w:val="0"/>
        </w:rPr>
        <w:t>序位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，將做為下一輪排名賽之靶位依據</w:t>
      </w:r>
      <w:r w:rsidRPr="00D23609">
        <w:rPr>
          <w:rFonts w:ascii="標楷體" w:eastAsia="標楷體" w:hAnsi="標楷體" w:cs="Calibri" w:hint="eastAsia"/>
          <w:kern w:val="0"/>
        </w:rPr>
        <w:t>(第一名1A、第二名2A…)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，若每輪總分相同，依規則比較</w:t>
      </w:r>
      <w:r w:rsidRPr="00D23609">
        <w:rPr>
          <w:rFonts w:ascii="標楷體" w:eastAsia="標楷體" w:hAnsi="標楷體" w:cs="Calibri" w:hint="eastAsia"/>
          <w:kern w:val="0"/>
        </w:rPr>
        <w:t>10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分箭總數若</w:t>
      </w:r>
      <w:r w:rsidRPr="00D23609">
        <w:rPr>
          <w:rFonts w:ascii="標楷體" w:eastAsia="標楷體" w:hAnsi="標楷體" w:cs="Calibri" w:hint="eastAsia"/>
          <w:kern w:val="0"/>
        </w:rPr>
        <w:t>10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分箭總數相同則比較</w:t>
      </w:r>
      <w:r w:rsidRPr="00D23609">
        <w:rPr>
          <w:rFonts w:ascii="標楷體" w:eastAsia="標楷體" w:hAnsi="標楷體" w:cs="Calibri" w:hint="eastAsia"/>
          <w:kern w:val="0"/>
        </w:rPr>
        <w:t>X</w:t>
      </w:r>
      <w:r w:rsidRPr="00D23609">
        <w:rPr>
          <w:rFonts w:ascii="標楷體" w:eastAsia="標楷體" w:hAnsi="標楷體" w:cs="Calibri" w:hint="eastAsia"/>
          <w:kern w:val="0"/>
          <w:lang w:eastAsia="zh-HK"/>
        </w:rPr>
        <w:t>箭數，多者排名為前，若再相同，</w:t>
      </w:r>
      <w:r w:rsidRPr="00D23609">
        <w:rPr>
          <w:rFonts w:ascii="標楷體" w:eastAsia="標楷體" w:hAnsi="標楷體" w:hint="eastAsia"/>
          <w:bCs/>
          <w:lang w:eastAsia="zh-HK"/>
        </w:rPr>
        <w:t>則</w:t>
      </w:r>
      <w:r w:rsidRPr="00D23609">
        <w:rPr>
          <w:rFonts w:ascii="標楷體" w:eastAsia="標楷體" w:hAnsi="標楷體" w:hint="eastAsia"/>
          <w:bCs/>
        </w:rPr>
        <w:t>擲銅板</w:t>
      </w:r>
      <w:r w:rsidRPr="00D23609">
        <w:rPr>
          <w:rFonts w:ascii="標楷體" w:eastAsia="標楷體" w:hAnsi="標楷體" w:hint="eastAsia"/>
          <w:bCs/>
          <w:lang w:eastAsia="zh-HK"/>
        </w:rPr>
        <w:t>給予排名</w:t>
      </w:r>
      <w:r w:rsidRPr="00D23609">
        <w:rPr>
          <w:rFonts w:ascii="標楷體" w:eastAsia="標楷體" w:hAnsi="標楷體" w:hint="eastAsia"/>
          <w:bCs/>
        </w:rPr>
        <w:t>。</w:t>
      </w:r>
    </w:p>
    <w:p w:rsidR="00A87D36" w:rsidRPr="00D23609" w:rsidRDefault="00A87D36" w:rsidP="00A87D36">
      <w:pPr>
        <w:spacing w:line="480" w:lineRule="exact"/>
        <w:ind w:leftChars="295" w:left="1428" w:hangingChars="300" w:hanging="720"/>
        <w:jc w:val="both"/>
        <w:rPr>
          <w:rFonts w:ascii="標楷體" w:eastAsia="標楷體" w:hAnsi="標楷體" w:cs="Calibri"/>
          <w:kern w:val="0"/>
        </w:rPr>
      </w:pPr>
      <w:r w:rsidRPr="00D23609">
        <w:rPr>
          <w:rFonts w:ascii="標楷體" w:eastAsia="標楷體" w:hAnsi="標楷體" w:hint="eastAsia"/>
          <w:bCs/>
        </w:rPr>
        <w:t xml:space="preserve">    4.依據各組別第一場序位排名前16名進入第二場選拔賽。</w:t>
      </w:r>
    </w:p>
    <w:p w:rsidR="00A87D36" w:rsidRPr="00D23609" w:rsidRDefault="00A87D36" w:rsidP="00A87D36">
      <w:pPr>
        <w:spacing w:line="480" w:lineRule="exact"/>
        <w:ind w:leftChars="295" w:left="1428" w:hangingChars="300" w:hanging="720"/>
        <w:jc w:val="both"/>
        <w:rPr>
          <w:rFonts w:ascii="標楷體" w:eastAsia="標楷體" w:hAnsi="標楷體"/>
          <w:bCs/>
        </w:rPr>
      </w:pPr>
      <w:r w:rsidRPr="00D23609">
        <w:rPr>
          <w:rFonts w:ascii="標楷體" w:eastAsia="標楷體" w:hAnsi="標楷體" w:hint="eastAsia"/>
          <w:bCs/>
        </w:rPr>
        <w:t xml:space="preserve">      (依序位法處理，序位少的為第一名，次少的為第二名，以此類推)</w:t>
      </w:r>
    </w:p>
    <w:p w:rsidR="00A87D36" w:rsidRPr="00D23609" w:rsidRDefault="00A87D36" w:rsidP="00A87D36">
      <w:pPr>
        <w:spacing w:line="480" w:lineRule="exact"/>
        <w:rPr>
          <w:rFonts w:ascii="標楷體" w:eastAsia="標楷體" w:hAnsi="標楷體"/>
          <w:bCs/>
          <w:szCs w:val="20"/>
        </w:rPr>
      </w:pPr>
      <w:r w:rsidRPr="00D23609">
        <w:rPr>
          <w:rFonts w:ascii="標楷體" w:eastAsia="標楷體" w:hAnsi="標楷體" w:hint="eastAsia"/>
          <w:bCs/>
        </w:rPr>
        <w:t xml:space="preserve"> (三)</w:t>
      </w:r>
      <w:r w:rsidRPr="00D23609">
        <w:rPr>
          <w:rFonts w:ascii="標楷體" w:eastAsia="標楷體" w:hAnsi="標楷體" w:hint="eastAsia"/>
          <w:bCs/>
          <w:szCs w:val="20"/>
        </w:rPr>
        <w:t>預定賽程：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3"/>
        <w:gridCol w:w="3673"/>
        <w:gridCol w:w="3685"/>
        <w:gridCol w:w="1289"/>
      </w:tblGrid>
      <w:tr w:rsidR="00A87D36" w:rsidRPr="00F73D9D" w:rsidTr="00DB07F1">
        <w:trPr>
          <w:cantSplit/>
          <w:jc w:val="center"/>
        </w:trPr>
        <w:tc>
          <w:tcPr>
            <w:tcW w:w="9780" w:type="dxa"/>
            <w:gridSpan w:val="4"/>
            <w:vAlign w:val="center"/>
          </w:tcPr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競賽期程</w:t>
            </w:r>
          </w:p>
        </w:tc>
      </w:tr>
      <w:tr w:rsidR="00A87D36" w:rsidRPr="00F73D9D" w:rsidTr="00DB07F1">
        <w:trPr>
          <w:cantSplit/>
          <w:jc w:val="center"/>
        </w:trPr>
        <w:tc>
          <w:tcPr>
            <w:tcW w:w="1133" w:type="dxa"/>
            <w:vAlign w:val="center"/>
          </w:tcPr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3673" w:type="dxa"/>
            <w:vAlign w:val="center"/>
          </w:tcPr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上午</w:t>
            </w:r>
          </w:p>
        </w:tc>
        <w:tc>
          <w:tcPr>
            <w:tcW w:w="3685" w:type="dxa"/>
            <w:vAlign w:val="center"/>
          </w:tcPr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下午</w:t>
            </w:r>
          </w:p>
        </w:tc>
        <w:tc>
          <w:tcPr>
            <w:tcW w:w="1289" w:type="dxa"/>
            <w:vAlign w:val="center"/>
          </w:tcPr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A87D36" w:rsidRPr="00F73D9D" w:rsidTr="00DB07F1">
        <w:trPr>
          <w:cantSplit/>
          <w:jc w:val="center"/>
        </w:trPr>
        <w:tc>
          <w:tcPr>
            <w:tcW w:w="1133" w:type="dxa"/>
            <w:vAlign w:val="center"/>
          </w:tcPr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12/</w:t>
            </w:r>
            <w:r w:rsidRPr="00F73D9D">
              <w:rPr>
                <w:rFonts w:ascii="標楷體" w:eastAsia="標楷體" w:hAnsi="標楷體"/>
              </w:rPr>
              <w:t>13</w:t>
            </w:r>
          </w:p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3673" w:type="dxa"/>
            <w:vAlign w:val="center"/>
          </w:tcPr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場地整理</w:t>
            </w:r>
          </w:p>
        </w:tc>
        <w:tc>
          <w:tcPr>
            <w:tcW w:w="3685" w:type="dxa"/>
            <w:vAlign w:val="center"/>
          </w:tcPr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1400~1500領隊會議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1400~1600公開練習</w:t>
            </w:r>
          </w:p>
        </w:tc>
        <w:tc>
          <w:tcPr>
            <w:tcW w:w="1289" w:type="dxa"/>
            <w:vAlign w:val="center"/>
          </w:tcPr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報    到</w:t>
            </w:r>
          </w:p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弓具檢查</w:t>
            </w:r>
          </w:p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公開練習</w:t>
            </w:r>
          </w:p>
        </w:tc>
      </w:tr>
      <w:tr w:rsidR="00A87D36" w:rsidRPr="00F73D9D" w:rsidTr="00DB07F1">
        <w:trPr>
          <w:cantSplit/>
          <w:jc w:val="center"/>
        </w:trPr>
        <w:tc>
          <w:tcPr>
            <w:tcW w:w="1133" w:type="dxa"/>
            <w:vAlign w:val="center"/>
          </w:tcPr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12/</w:t>
            </w:r>
            <w:r w:rsidRPr="00F73D9D">
              <w:rPr>
                <w:rFonts w:ascii="標楷體" w:eastAsia="標楷體" w:hAnsi="標楷體"/>
              </w:rPr>
              <w:t>14</w:t>
            </w:r>
          </w:p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673" w:type="dxa"/>
            <w:vAlign w:val="center"/>
          </w:tcPr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0900~0930公開練習三趟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0930~1130 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/複合弓50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3685" w:type="dxa"/>
            <w:vAlign w:val="center"/>
          </w:tcPr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1300~1330公開練習三趟 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1330~1530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/複合弓50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1289" w:type="dxa"/>
            <w:vAlign w:val="center"/>
          </w:tcPr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依據排名</w:t>
            </w:r>
          </w:p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給予積分</w:t>
            </w:r>
          </w:p>
        </w:tc>
      </w:tr>
      <w:tr w:rsidR="00A87D36" w:rsidRPr="00F73D9D" w:rsidTr="00DB07F1">
        <w:trPr>
          <w:cantSplit/>
          <w:jc w:val="center"/>
        </w:trPr>
        <w:tc>
          <w:tcPr>
            <w:tcW w:w="1133" w:type="dxa"/>
            <w:vAlign w:val="center"/>
          </w:tcPr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lastRenderedPageBreak/>
              <w:t>12/</w:t>
            </w:r>
            <w:r w:rsidRPr="00F73D9D">
              <w:rPr>
                <w:rFonts w:ascii="標楷體" w:eastAsia="標楷體" w:hAnsi="標楷體"/>
              </w:rPr>
              <w:t>15</w:t>
            </w:r>
          </w:p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星期日</w:t>
            </w:r>
          </w:p>
        </w:tc>
        <w:tc>
          <w:tcPr>
            <w:tcW w:w="3673" w:type="dxa"/>
            <w:vAlign w:val="center"/>
          </w:tcPr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0900~0930公開練習三趟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0930~1130 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/複合弓50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3685" w:type="dxa"/>
            <w:vAlign w:val="center"/>
          </w:tcPr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1300~1330公開練習三趟 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1330~1530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/複合弓50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1289" w:type="dxa"/>
            <w:vAlign w:val="center"/>
          </w:tcPr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依據排名</w:t>
            </w:r>
          </w:p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給予積分</w:t>
            </w:r>
          </w:p>
        </w:tc>
      </w:tr>
      <w:tr w:rsidR="00A87D36" w:rsidRPr="00F73D9D" w:rsidTr="00DB07F1">
        <w:trPr>
          <w:cantSplit/>
          <w:jc w:val="center"/>
        </w:trPr>
        <w:tc>
          <w:tcPr>
            <w:tcW w:w="1133" w:type="dxa"/>
            <w:vAlign w:val="center"/>
          </w:tcPr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12/</w:t>
            </w:r>
            <w:r w:rsidRPr="00F73D9D">
              <w:rPr>
                <w:rFonts w:ascii="標楷體" w:eastAsia="標楷體" w:hAnsi="標楷體"/>
              </w:rPr>
              <w:t>16</w:t>
            </w:r>
          </w:p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3673" w:type="dxa"/>
            <w:vAlign w:val="center"/>
          </w:tcPr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0900~0930公開練習三趟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0930~1130 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/複合弓50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3685" w:type="dxa"/>
            <w:vAlign w:val="center"/>
          </w:tcPr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1300~1330公開練習三趟 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1330~1530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反曲弓70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  <w:r w:rsidRPr="00F73D9D">
              <w:rPr>
                <w:rFonts w:ascii="標楷體" w:eastAsia="標楷體" w:hAnsi="標楷體" w:hint="eastAsia"/>
              </w:rPr>
              <w:t xml:space="preserve"> /複合弓50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公尺</w:t>
            </w:r>
          </w:p>
          <w:p w:rsidR="00A87D36" w:rsidRPr="00F73D9D" w:rsidRDefault="00A87D36" w:rsidP="00DB07F1">
            <w:pPr>
              <w:spacing w:line="480" w:lineRule="exac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第1、2局</w:t>
            </w:r>
          </w:p>
        </w:tc>
        <w:tc>
          <w:tcPr>
            <w:tcW w:w="1289" w:type="dxa"/>
            <w:vAlign w:val="center"/>
          </w:tcPr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  <w:lang w:eastAsia="zh-HK"/>
              </w:rPr>
              <w:t>依據排名</w:t>
            </w:r>
          </w:p>
          <w:p w:rsidR="00A87D36" w:rsidRPr="00F73D9D" w:rsidRDefault="00A87D36" w:rsidP="00DB07F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  <w:lang w:eastAsia="zh-HK"/>
              </w:rPr>
              <w:t>給予積分</w:t>
            </w:r>
          </w:p>
        </w:tc>
      </w:tr>
    </w:tbl>
    <w:p w:rsidR="00A87D36" w:rsidRPr="00F73D9D" w:rsidRDefault="00A87D36" w:rsidP="00A87D36">
      <w:pPr>
        <w:widowControl/>
        <w:rPr>
          <w:rFonts w:ascii="標楷體" w:eastAsia="標楷體" w:hAnsi="標楷體"/>
          <w:b/>
          <w:bCs/>
        </w:rPr>
      </w:pPr>
    </w:p>
    <w:p w:rsidR="00A87D36" w:rsidRPr="00F73D9D" w:rsidRDefault="00A87D36" w:rsidP="00A87D36">
      <w:pPr>
        <w:widowControl/>
        <w:spacing w:line="480" w:lineRule="exact"/>
        <w:jc w:val="both"/>
        <w:rPr>
          <w:rFonts w:ascii="標楷體" w:eastAsia="標楷體" w:hAnsi="標楷體"/>
          <w:b/>
          <w:bCs/>
        </w:rPr>
      </w:pPr>
      <w:r w:rsidRPr="00F73D9D">
        <w:rPr>
          <w:rFonts w:ascii="標楷體" w:eastAsia="標楷體" w:hAnsi="標楷體" w:hint="eastAsia"/>
          <w:b/>
          <w:bCs/>
        </w:rPr>
        <w:t>二、第二場：比賽如下。</w:t>
      </w:r>
    </w:p>
    <w:p w:rsidR="00A87D36" w:rsidRPr="00F73D9D" w:rsidRDefault="00A87D36" w:rsidP="00A87D36">
      <w:pPr>
        <w:widowControl/>
        <w:spacing w:line="480" w:lineRule="exact"/>
        <w:ind w:left="850" w:hangingChars="354" w:hanging="850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(一)依據第一場</w:t>
      </w:r>
      <w:r w:rsidRPr="00F73D9D">
        <w:rPr>
          <w:rFonts w:ascii="標楷體" w:eastAsia="標楷體" w:hAnsi="標楷體" w:hint="eastAsia"/>
          <w:bCs/>
          <w:lang w:eastAsia="zh-HK"/>
        </w:rPr>
        <w:t>選拔賽</w:t>
      </w:r>
      <w:r w:rsidRPr="00F73D9D">
        <w:rPr>
          <w:rFonts w:ascii="標楷體" w:eastAsia="標楷體" w:hAnsi="標楷體" w:hint="eastAsia"/>
          <w:bCs/>
        </w:rPr>
        <w:t>積分排名，</w:t>
      </w:r>
      <w:r w:rsidRPr="00F73D9D">
        <w:rPr>
          <w:rFonts w:ascii="標楷體" w:eastAsia="標楷體" w:hAnsi="標楷體" w:hint="eastAsia"/>
          <w:bCs/>
          <w:lang w:eastAsia="zh-HK"/>
        </w:rPr>
        <w:t>反曲弓男、女</w:t>
      </w:r>
      <w:r w:rsidRPr="00F73D9D">
        <w:rPr>
          <w:rFonts w:ascii="標楷體" w:eastAsia="標楷體" w:hAnsi="標楷體" w:hint="eastAsia"/>
          <w:bCs/>
        </w:rPr>
        <w:t>前16名、</w:t>
      </w:r>
      <w:r w:rsidRPr="00F73D9D">
        <w:rPr>
          <w:rFonts w:ascii="標楷體" w:eastAsia="標楷體" w:hAnsi="標楷體" w:hint="eastAsia"/>
          <w:bCs/>
          <w:lang w:eastAsia="zh-HK"/>
        </w:rPr>
        <w:t>複合弓男、女前</w:t>
      </w:r>
      <w:r w:rsidRPr="00F73D9D">
        <w:rPr>
          <w:rFonts w:ascii="標楷體" w:eastAsia="標楷體" w:hAnsi="標楷體" w:hint="eastAsia"/>
          <w:bCs/>
        </w:rPr>
        <w:t>16</w:t>
      </w:r>
      <w:r w:rsidRPr="00F73D9D">
        <w:rPr>
          <w:rFonts w:ascii="標楷體" w:eastAsia="標楷體" w:hAnsi="標楷體" w:hint="eastAsia"/>
          <w:bCs/>
          <w:lang w:eastAsia="zh-HK"/>
        </w:rPr>
        <w:t>名，取得參</w:t>
      </w:r>
      <w:r w:rsidRPr="00F73D9D">
        <w:rPr>
          <w:rFonts w:ascii="標楷體" w:eastAsia="標楷體" w:hAnsi="標楷體" w:hint="eastAsia"/>
          <w:bCs/>
        </w:rPr>
        <w:t>加第二場選拔賽</w:t>
      </w:r>
      <w:r w:rsidRPr="00F73D9D">
        <w:rPr>
          <w:rFonts w:ascii="標楷體" w:eastAsia="標楷體" w:hAnsi="標楷體" w:hint="eastAsia"/>
          <w:bCs/>
          <w:lang w:eastAsia="zh-HK"/>
        </w:rPr>
        <w:t>資格</w:t>
      </w:r>
      <w:r w:rsidRPr="00F73D9D">
        <w:rPr>
          <w:rFonts w:ascii="標楷體" w:eastAsia="標楷體" w:hAnsi="標楷體" w:hint="eastAsia"/>
          <w:bCs/>
        </w:rPr>
        <w:t>。</w:t>
      </w:r>
      <w:r w:rsidRPr="00F73D9D">
        <w:rPr>
          <w:rFonts w:ascii="標楷體" w:eastAsia="標楷體" w:hAnsi="標楷體" w:hint="eastAsia"/>
          <w:bCs/>
          <w:lang w:eastAsia="zh-HK"/>
        </w:rPr>
        <w:t>若選手因故棄權，需於第二場選拔賽</w:t>
      </w:r>
      <w:r w:rsidRPr="00F73D9D">
        <w:rPr>
          <w:rFonts w:ascii="標楷體" w:eastAsia="標楷體" w:hAnsi="標楷體" w:hint="eastAsia"/>
          <w:bCs/>
        </w:rPr>
        <w:t>，</w:t>
      </w:r>
      <w:r w:rsidRPr="00F73D9D">
        <w:rPr>
          <w:rFonts w:ascii="標楷體" w:eastAsia="標楷體" w:hAnsi="標楷體" w:hint="eastAsia"/>
          <w:bCs/>
          <w:lang w:eastAsia="zh-HK"/>
        </w:rPr>
        <w:t>賽前一週提出(無故未參賽者，取消下年度全國排名資格</w:t>
      </w:r>
      <w:r w:rsidRPr="00F73D9D">
        <w:rPr>
          <w:rFonts w:ascii="標楷體" w:eastAsia="標楷體" w:hAnsi="標楷體" w:hint="eastAsia"/>
          <w:bCs/>
        </w:rPr>
        <w:t>)</w:t>
      </w:r>
      <w:r w:rsidRPr="00F73D9D">
        <w:rPr>
          <w:rFonts w:ascii="標楷體" w:eastAsia="標楷體" w:hAnsi="標楷體" w:hint="eastAsia"/>
          <w:bCs/>
          <w:lang w:eastAsia="zh-HK"/>
        </w:rPr>
        <w:t>，並依成績依序遞補選手參賽。</w:t>
      </w:r>
    </w:p>
    <w:p w:rsidR="00A87D36" w:rsidRPr="00F73D9D" w:rsidRDefault="00A87D36" w:rsidP="00A87D36">
      <w:pPr>
        <w:spacing w:before="100" w:after="100" w:line="480" w:lineRule="exact"/>
        <w:ind w:left="425" w:hangingChars="177" w:hanging="425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(二)對抗賽：</w:t>
      </w:r>
    </w:p>
    <w:p w:rsidR="00A87D36" w:rsidRPr="00F73D9D" w:rsidRDefault="00A87D36" w:rsidP="00A87D36">
      <w:pPr>
        <w:spacing w:before="100" w:after="100" w:line="480" w:lineRule="exact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    1.對抗賽：16名選手同時發射，每回90秒/三箭，共計五回總分制。</w:t>
      </w:r>
    </w:p>
    <w:p w:rsidR="00A87D36" w:rsidRPr="00F73D9D" w:rsidRDefault="00A87D36" w:rsidP="00A87D36">
      <w:pPr>
        <w:spacing w:before="100" w:after="100" w:line="480" w:lineRule="exact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    2.依十五箭總分排序給予序位，依序排名1~16名。</w:t>
      </w:r>
    </w:p>
    <w:p w:rsidR="00A87D36" w:rsidRPr="00F73D9D" w:rsidRDefault="00A87D36" w:rsidP="00A87D36">
      <w:pPr>
        <w:spacing w:before="100" w:after="100" w:line="480" w:lineRule="exact"/>
        <w:ind w:left="1133" w:hangingChars="472" w:hanging="1133"/>
        <w:jc w:val="both"/>
        <w:rPr>
          <w:rFonts w:ascii="標楷體" w:eastAsia="標楷體" w:hAnsi="標楷體"/>
          <w:bCs/>
          <w:lang w:eastAsia="zh-HK"/>
        </w:rPr>
      </w:pPr>
      <w:r w:rsidRPr="00F73D9D">
        <w:rPr>
          <w:rFonts w:ascii="標楷體" w:eastAsia="標楷體" w:hAnsi="標楷體" w:hint="eastAsia"/>
          <w:bCs/>
        </w:rPr>
        <w:t xml:space="preserve">        3.如十五箭總分相同時，</w:t>
      </w:r>
      <w:r w:rsidRPr="00F73D9D">
        <w:rPr>
          <w:rFonts w:ascii="標楷體" w:eastAsia="標楷體" w:hAnsi="標楷體" w:hint="eastAsia"/>
          <w:bCs/>
          <w:lang w:eastAsia="zh-HK"/>
        </w:rPr>
        <w:t>依現行國際加射規則進行加射</w:t>
      </w:r>
      <w:r w:rsidRPr="00F73D9D">
        <w:rPr>
          <w:rFonts w:ascii="標楷體" w:eastAsia="標楷體" w:hAnsi="標楷體" w:hint="eastAsia"/>
          <w:bCs/>
        </w:rPr>
        <w:t>一箭</w:t>
      </w:r>
      <w:r w:rsidRPr="00F73D9D">
        <w:rPr>
          <w:rFonts w:ascii="標楷體" w:eastAsia="標楷體" w:hAnsi="標楷體" w:hint="eastAsia"/>
          <w:bCs/>
          <w:lang w:eastAsia="zh-HK"/>
        </w:rPr>
        <w:t>後，給予</w:t>
      </w:r>
      <w:r w:rsidRPr="00F73D9D">
        <w:rPr>
          <w:rFonts w:ascii="標楷體" w:eastAsia="標楷體" w:hAnsi="標楷體" w:hint="eastAsia"/>
          <w:bCs/>
        </w:rPr>
        <w:t>序位</w:t>
      </w:r>
      <w:r w:rsidRPr="00F73D9D">
        <w:rPr>
          <w:rFonts w:ascii="標楷體" w:eastAsia="標楷體" w:hAnsi="標楷體" w:hint="eastAsia"/>
          <w:bCs/>
          <w:lang w:eastAsia="zh-HK"/>
        </w:rPr>
        <w:t>排名。</w:t>
      </w:r>
    </w:p>
    <w:p w:rsidR="00A87D36" w:rsidRPr="00F73D9D" w:rsidRDefault="00A87D36" w:rsidP="00A87D36">
      <w:pPr>
        <w:spacing w:before="100" w:after="100" w:line="480" w:lineRule="exact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    4.對抗賽共計12輪。</w:t>
      </w:r>
    </w:p>
    <w:p w:rsidR="00A87D36" w:rsidRPr="00F73D9D" w:rsidRDefault="00A87D36" w:rsidP="00A87D36">
      <w:pPr>
        <w:spacing w:before="100" w:after="100" w:line="480" w:lineRule="exact"/>
        <w:ind w:left="1133" w:hangingChars="472" w:hanging="1133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    5.第一輪對抗賽靶位，依第一場序位排名依序(1A、2A)，第二場靶位則依第一場名次序位排序(1A、2A)以此類推。</w:t>
      </w:r>
    </w:p>
    <w:p w:rsidR="00A87D36" w:rsidRPr="00F73D9D" w:rsidRDefault="00A87D36" w:rsidP="00A87D36">
      <w:pPr>
        <w:spacing w:before="100" w:after="100" w:line="480" w:lineRule="exact"/>
        <w:jc w:val="both"/>
        <w:rPr>
          <w:rFonts w:ascii="標楷體" w:eastAsia="標楷體" w:hAnsi="標楷體"/>
        </w:rPr>
      </w:pPr>
      <w:r w:rsidRPr="00F73D9D">
        <w:rPr>
          <w:rFonts w:ascii="標楷體" w:eastAsia="標楷體" w:hAnsi="標楷體" w:hint="eastAsia"/>
        </w:rPr>
        <w:t xml:space="preserve">    (三</w:t>
      </w:r>
      <w:r w:rsidRPr="00F73D9D">
        <w:rPr>
          <w:rFonts w:ascii="標楷體" w:eastAsia="標楷體" w:hAnsi="標楷體" w:hint="eastAsia"/>
          <w:lang w:eastAsia="zh-HK"/>
        </w:rPr>
        <w:t>)注意事項:</w:t>
      </w:r>
      <w:r w:rsidRPr="00F73D9D">
        <w:rPr>
          <w:rFonts w:ascii="標楷體" w:eastAsia="標楷體" w:hAnsi="標楷體" w:hint="eastAsia"/>
        </w:rPr>
        <w:t xml:space="preserve"> </w:t>
      </w:r>
    </w:p>
    <w:p w:rsidR="00A87D36" w:rsidRPr="00F73D9D" w:rsidRDefault="00A87D36" w:rsidP="00A87D36">
      <w:pPr>
        <w:pStyle w:val="a9"/>
        <w:spacing w:before="100" w:after="100" w:line="480" w:lineRule="exact"/>
        <w:ind w:left="600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1.第一場序位(6輪12局)+第二場序位(12輪對抗賽)=總積分。</w:t>
      </w:r>
    </w:p>
    <w:p w:rsidR="00A87D36" w:rsidRDefault="00A87D36" w:rsidP="00A87D36">
      <w:pPr>
        <w:spacing w:line="480" w:lineRule="exact"/>
        <w:ind w:leftChars="295" w:left="1133" w:hangingChars="177" w:hanging="425"/>
        <w:jc w:val="both"/>
        <w:rPr>
          <w:rFonts w:ascii="標楷體" w:eastAsia="標楷體" w:hAnsi="標楷體"/>
          <w:bCs/>
          <w:lang w:eastAsia="zh-HK"/>
        </w:rPr>
      </w:pPr>
      <w:r w:rsidRPr="00F73D9D">
        <w:rPr>
          <w:rFonts w:ascii="標楷體" w:eastAsia="標楷體" w:hAnsi="標楷體" w:hint="eastAsia"/>
          <w:bCs/>
        </w:rPr>
        <w:t xml:space="preserve">  2.如第二場序位加總後，若遇同序位攸關排名者</w:t>
      </w:r>
      <w:r w:rsidRPr="00F73D9D">
        <w:rPr>
          <w:rFonts w:ascii="標楷體" w:eastAsia="標楷體" w:hAnsi="標楷體" w:hint="eastAsia"/>
          <w:bCs/>
          <w:lang w:eastAsia="zh-HK"/>
        </w:rPr>
        <w:t>則依現行國際加射規則進行加射後，給予排名。</w:t>
      </w:r>
    </w:p>
    <w:p w:rsidR="00811CF1" w:rsidRPr="00651531" w:rsidRDefault="00811CF1" w:rsidP="00811CF1">
      <w:pPr>
        <w:spacing w:line="480" w:lineRule="exact"/>
        <w:ind w:leftChars="413" w:left="1272" w:hangingChars="117" w:hanging="281"/>
        <w:jc w:val="both"/>
        <w:rPr>
          <w:rFonts w:ascii="標楷體" w:eastAsia="標楷體" w:hAnsi="標楷體"/>
          <w:bCs/>
          <w:color w:val="FF0000"/>
          <w:lang w:eastAsia="zh-HK"/>
        </w:rPr>
      </w:pPr>
      <w:r>
        <w:rPr>
          <w:rFonts w:ascii="標楷體" w:eastAsia="標楷體" w:hAnsi="標楷體" w:hint="eastAsia"/>
          <w:bCs/>
        </w:rPr>
        <w:t>3.</w:t>
      </w:r>
      <w:r w:rsidRPr="00811CF1">
        <w:rPr>
          <w:rFonts w:ascii="標楷體" w:eastAsia="標楷體" w:hAnsi="標楷體" w:hint="eastAsia"/>
          <w:bCs/>
          <w:color w:val="FF0000"/>
        </w:rPr>
        <w:t xml:space="preserve"> </w:t>
      </w:r>
      <w:r w:rsidRPr="00651531">
        <w:rPr>
          <w:rFonts w:ascii="標楷體" w:eastAsia="標楷體" w:hAnsi="標楷體" w:hint="eastAsia"/>
          <w:bCs/>
          <w:color w:val="FF0000"/>
        </w:rPr>
        <w:t>第一場序位(6輪12局)+第二場序位(12輪對抗賽)=總積分，如總</w:t>
      </w:r>
      <w:r w:rsidRPr="00651531">
        <w:rPr>
          <w:rFonts w:ascii="標楷體" w:eastAsia="標楷體" w:hAnsi="標楷體" w:hint="eastAsia"/>
          <w:bCs/>
          <w:color w:val="FF0000"/>
        </w:rPr>
        <w:lastRenderedPageBreak/>
        <w:t>積</w:t>
      </w:r>
      <w:r>
        <w:rPr>
          <w:rFonts w:ascii="標楷體" w:eastAsia="標楷體" w:hAnsi="標楷體" w:hint="eastAsia"/>
          <w:bCs/>
          <w:color w:val="FF0000"/>
        </w:rPr>
        <w:t>分</w:t>
      </w:r>
      <w:r w:rsidRPr="00651531">
        <w:rPr>
          <w:rFonts w:ascii="標楷體" w:eastAsia="標楷體" w:hAnsi="標楷體" w:hint="eastAsia"/>
          <w:bCs/>
          <w:color w:val="FF0000"/>
        </w:rPr>
        <w:t>相同時，則</w:t>
      </w:r>
      <w:r w:rsidRPr="00651531">
        <w:rPr>
          <w:rFonts w:ascii="標楷體" w:eastAsia="標楷體" w:hAnsi="標楷體" w:hint="eastAsia"/>
          <w:bCs/>
          <w:color w:val="FF0000"/>
          <w:lang w:eastAsia="zh-HK"/>
        </w:rPr>
        <w:t>依現行國際加射規則進行加射後，給予排名。</w:t>
      </w:r>
    </w:p>
    <w:p w:rsidR="00811CF1" w:rsidRPr="00811CF1" w:rsidRDefault="00811CF1" w:rsidP="00811CF1">
      <w:pPr>
        <w:spacing w:line="480" w:lineRule="exact"/>
        <w:ind w:leftChars="296" w:left="1560" w:hangingChars="354" w:hanging="850"/>
        <w:jc w:val="both"/>
        <w:rPr>
          <w:rFonts w:ascii="標楷體" w:eastAsia="標楷體" w:hAnsi="標楷體"/>
          <w:bCs/>
          <w:lang w:eastAsia="zh-HK"/>
        </w:rPr>
      </w:pPr>
    </w:p>
    <w:p w:rsidR="00A87D36" w:rsidRPr="00F73D9D" w:rsidRDefault="00A87D36" w:rsidP="00A87D36">
      <w:pPr>
        <w:widowControl/>
        <w:spacing w:line="480" w:lineRule="exact"/>
        <w:rPr>
          <w:rFonts w:ascii="標楷體" w:eastAsia="標楷體" w:hAnsi="標楷體"/>
          <w:bCs/>
        </w:rPr>
      </w:pPr>
    </w:p>
    <w:p w:rsidR="00A87D36" w:rsidRPr="00F73D9D" w:rsidRDefault="00A87D36" w:rsidP="00A87D36">
      <w:pPr>
        <w:widowControl/>
        <w:spacing w:line="480" w:lineRule="exact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</w:rPr>
        <w:t xml:space="preserve">    (四)預定賽程</w:t>
      </w:r>
    </w:p>
    <w:tbl>
      <w:tblPr>
        <w:tblW w:w="97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1"/>
        <w:gridCol w:w="3260"/>
        <w:gridCol w:w="3261"/>
        <w:gridCol w:w="1927"/>
      </w:tblGrid>
      <w:tr w:rsidR="00A87D36" w:rsidRPr="00F73D9D" w:rsidTr="00DB07F1">
        <w:trPr>
          <w:cantSplit/>
          <w:jc w:val="center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D9D">
              <w:rPr>
                <w:rFonts w:ascii="標楷體" w:eastAsia="標楷體" w:hAnsi="標楷體" w:hint="eastAsia"/>
                <w:sz w:val="28"/>
                <w:szCs w:val="28"/>
              </w:rPr>
              <w:t>競賽期程</w:t>
            </w:r>
          </w:p>
        </w:tc>
      </w:tr>
      <w:tr w:rsidR="00A87D36" w:rsidRPr="00F73D9D" w:rsidTr="00DB07F1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上午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下午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73D9D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A87D36" w:rsidRPr="00F73D9D" w:rsidTr="00DB07F1">
        <w:trPr>
          <w:cantSplit/>
          <w:trHeight w:val="12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/>
              </w:rPr>
              <w:t>1</w:t>
            </w:r>
            <w:r w:rsidRPr="00F73D9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期</w:t>
            </w:r>
            <w:r w:rsidRPr="00F73D9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spacing w:line="0" w:lineRule="atLeast"/>
              <w:ind w:firstLineChars="500" w:firstLine="1200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場地整理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 xml:space="preserve">1400~1500 領隊會議。 </w:t>
            </w:r>
          </w:p>
          <w:p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1400~1600 公開練習及弓具檢</w:t>
            </w:r>
          </w:p>
          <w:p w:rsidR="00A87D36" w:rsidRPr="00F73D9D" w:rsidRDefault="00A87D36" w:rsidP="00DB07F1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查。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73D9D">
              <w:rPr>
                <w:rFonts w:ascii="標楷體" w:eastAsia="標楷體" w:hAnsi="標楷體" w:hint="eastAsia"/>
                <w:sz w:val="22"/>
                <w:szCs w:val="22"/>
              </w:rPr>
              <w:t>1.報    到</w:t>
            </w:r>
          </w:p>
          <w:p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73D9D">
              <w:rPr>
                <w:rFonts w:ascii="標楷體" w:eastAsia="標楷體" w:hAnsi="標楷體" w:hint="eastAsia"/>
                <w:sz w:val="22"/>
                <w:szCs w:val="22"/>
              </w:rPr>
              <w:t>2.弓具檢查</w:t>
            </w:r>
          </w:p>
          <w:p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  <w:sz w:val="22"/>
                <w:szCs w:val="22"/>
              </w:rPr>
              <w:t>3.公開練習</w:t>
            </w:r>
          </w:p>
        </w:tc>
      </w:tr>
      <w:tr w:rsidR="00A87D36" w:rsidRPr="00F73D9D" w:rsidTr="00DB07F1">
        <w:trPr>
          <w:cantSplit/>
          <w:trHeight w:val="15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1月</w:t>
            </w:r>
            <w:r>
              <w:rPr>
                <w:rFonts w:ascii="標楷體" w:eastAsia="標楷體" w:hAnsi="標楷體" w:hint="eastAsia"/>
              </w:rPr>
              <w:t>4</w:t>
            </w:r>
          </w:p>
          <w:p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09：00~09：20 公開練習三趟</w:t>
            </w:r>
          </w:p>
          <w:p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09：30~12：00 三輪對抗賽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13：30~13：50公開練習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三趟</w:t>
            </w:r>
          </w:p>
          <w:p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14：00~16：30三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輪</w:t>
            </w:r>
            <w:r w:rsidRPr="00F73D9D">
              <w:rPr>
                <w:rFonts w:ascii="標楷體" w:eastAsia="標楷體" w:hAnsi="標楷體" w:hint="eastAsia"/>
              </w:rPr>
              <w:t>對抗賽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1.依據每輪對抗給予積分</w:t>
            </w:r>
          </w:p>
        </w:tc>
      </w:tr>
      <w:tr w:rsidR="00A87D36" w:rsidRPr="00F73D9D" w:rsidTr="00DB07F1">
        <w:trPr>
          <w:cantSplit/>
          <w:trHeight w:val="164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F73D9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5</w:t>
            </w:r>
          </w:p>
          <w:p w:rsidR="00A87D36" w:rsidRPr="00F73D9D" w:rsidRDefault="00A87D36" w:rsidP="00DB07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星期日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08：30~08：50公開練習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三趟</w:t>
            </w:r>
          </w:p>
          <w:p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09：00~12：00三輪對抗賽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13：30~13：50公開練習</w:t>
            </w:r>
            <w:r w:rsidRPr="00F73D9D">
              <w:rPr>
                <w:rFonts w:ascii="標楷體" w:eastAsia="標楷體" w:hAnsi="標楷體" w:hint="eastAsia"/>
                <w:lang w:eastAsia="zh-HK"/>
              </w:rPr>
              <w:t>三趟</w:t>
            </w:r>
          </w:p>
          <w:p w:rsidR="00A87D36" w:rsidRPr="00F73D9D" w:rsidRDefault="00A87D36" w:rsidP="00DB07F1">
            <w:pPr>
              <w:spacing w:line="0" w:lineRule="atLeast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14：00~17：00三輪對抗賽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36" w:rsidRPr="00F73D9D" w:rsidRDefault="00A87D36" w:rsidP="00DB07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73D9D">
              <w:rPr>
                <w:rFonts w:ascii="標楷體" w:eastAsia="標楷體" w:hAnsi="標楷體" w:hint="eastAsia"/>
              </w:rPr>
              <w:t>1.依據每輪對抗給予積分</w:t>
            </w:r>
          </w:p>
        </w:tc>
      </w:tr>
    </w:tbl>
    <w:p w:rsidR="00A87D36" w:rsidRPr="00F73D9D" w:rsidRDefault="00A87D36" w:rsidP="00A87D36">
      <w:pPr>
        <w:spacing w:line="480" w:lineRule="exact"/>
        <w:rPr>
          <w:rFonts w:ascii="標楷體" w:eastAsia="標楷體" w:hAnsi="標楷體"/>
          <w:b/>
          <w:bCs/>
        </w:rPr>
      </w:pPr>
    </w:p>
    <w:p w:rsidR="00A87D36" w:rsidRPr="00F73D9D" w:rsidRDefault="00A87D36" w:rsidP="00A87D36">
      <w:pPr>
        <w:spacing w:line="480" w:lineRule="exact"/>
        <w:jc w:val="both"/>
        <w:rPr>
          <w:rFonts w:ascii="標楷體" w:eastAsia="標楷體" w:hAnsi="標楷體"/>
          <w:b/>
          <w:bCs/>
        </w:rPr>
      </w:pPr>
      <w:r w:rsidRPr="00F73D9D">
        <w:rPr>
          <w:rFonts w:ascii="標楷體" w:eastAsia="標楷體" w:hAnsi="標楷體" w:hint="eastAsia"/>
          <w:b/>
          <w:bCs/>
        </w:rPr>
        <w:t>玖、培訓隊產生：</w:t>
      </w:r>
    </w:p>
    <w:p w:rsidR="00A87D36" w:rsidRPr="00F73D9D" w:rsidRDefault="00A87D36" w:rsidP="00811CF1">
      <w:pPr>
        <w:spacing w:line="480" w:lineRule="exact"/>
        <w:ind w:firstLineChars="200" w:firstLine="480"/>
        <w:jc w:val="both"/>
        <w:rPr>
          <w:rFonts w:ascii="標楷體" w:eastAsia="標楷體" w:hAnsi="標楷體"/>
          <w:b/>
          <w:bCs/>
        </w:rPr>
      </w:pPr>
      <w:r w:rsidRPr="00F73D9D">
        <w:rPr>
          <w:rFonts w:ascii="標楷體" w:eastAsia="標楷體" w:hAnsi="標楷體" w:hint="eastAsia"/>
          <w:bCs/>
        </w:rPr>
        <w:t>2026年名古屋亞運</w:t>
      </w:r>
      <w:r w:rsidRPr="00F73D9D">
        <w:rPr>
          <w:rFonts w:ascii="標楷體" w:eastAsia="標楷體" w:hAnsi="標楷體" w:hint="eastAsia"/>
          <w:bCs/>
          <w:lang w:eastAsia="zh-HK"/>
        </w:rPr>
        <w:t>反曲弓及複合弓</w:t>
      </w:r>
      <w:r w:rsidRPr="00F73D9D">
        <w:rPr>
          <w:rFonts w:ascii="標楷體" w:eastAsia="標楷體" w:hAnsi="標楷體" w:hint="eastAsia"/>
          <w:bCs/>
        </w:rPr>
        <w:t>培訓</w:t>
      </w:r>
      <w:r w:rsidRPr="00F73D9D">
        <w:rPr>
          <w:rFonts w:ascii="標楷體" w:eastAsia="標楷體" w:hAnsi="標楷體" w:hint="eastAsia"/>
          <w:bCs/>
          <w:lang w:eastAsia="zh-HK"/>
        </w:rPr>
        <w:t>隊，</w:t>
      </w:r>
      <w:r w:rsidRPr="00F73D9D">
        <w:rPr>
          <w:rFonts w:ascii="標楷體" w:eastAsia="標楷體" w:hAnsi="標楷體" w:hint="eastAsia"/>
          <w:bCs/>
        </w:rPr>
        <w:t>依據第一場序位</w:t>
      </w:r>
      <w:r w:rsidRPr="00F73D9D">
        <w:rPr>
          <w:rFonts w:ascii="標楷體" w:eastAsia="標楷體" w:hAnsi="標楷體" w:hint="eastAsia"/>
          <w:bCs/>
          <w:lang w:eastAsia="zh-HK"/>
        </w:rPr>
        <w:t>+</w:t>
      </w:r>
      <w:r w:rsidRPr="00F73D9D">
        <w:rPr>
          <w:rFonts w:ascii="標楷體" w:eastAsia="標楷體" w:hAnsi="標楷體" w:hint="eastAsia"/>
          <w:bCs/>
        </w:rPr>
        <w:t>第二場序位加總後，各弓種項目</w:t>
      </w:r>
      <w:r w:rsidRPr="00F73D9D">
        <w:rPr>
          <w:rFonts w:ascii="標楷體" w:eastAsia="標楷體" w:hAnsi="標楷體" w:hint="eastAsia"/>
          <w:bCs/>
          <w:lang w:eastAsia="zh-HK"/>
        </w:rPr>
        <w:t>男、女</w:t>
      </w:r>
      <w:r w:rsidRPr="00F73D9D">
        <w:rPr>
          <w:rFonts w:ascii="標楷體" w:eastAsia="標楷體" w:hAnsi="標楷體" w:hint="eastAsia"/>
          <w:bCs/>
        </w:rPr>
        <w:t>前6名選手為2026名古屋亞運培訓隊。</w:t>
      </w:r>
      <w:r w:rsidR="00811CF1">
        <w:rPr>
          <w:rFonts w:ascii="標楷體" w:eastAsia="標楷體" w:hAnsi="標楷體" w:hint="eastAsia"/>
          <w:bCs/>
          <w:color w:val="FF0000"/>
        </w:rPr>
        <w:t>如遇序位加總後相</w:t>
      </w:r>
      <w:r w:rsidR="00811CF1" w:rsidRPr="00651531">
        <w:rPr>
          <w:rFonts w:ascii="標楷體" w:eastAsia="標楷體" w:hAnsi="標楷體" w:hint="eastAsia"/>
          <w:bCs/>
          <w:color w:val="FF0000"/>
        </w:rPr>
        <w:t>同時，則</w:t>
      </w:r>
      <w:r w:rsidR="00811CF1" w:rsidRPr="00651531">
        <w:rPr>
          <w:rFonts w:ascii="標楷體" w:eastAsia="標楷體" w:hAnsi="標楷體" w:hint="eastAsia"/>
          <w:bCs/>
          <w:color w:val="FF0000"/>
          <w:lang w:eastAsia="zh-HK"/>
        </w:rPr>
        <w:t>依現行國際加射規則進行加射後，給予排名</w:t>
      </w:r>
      <w:r w:rsidR="00811CF1">
        <w:rPr>
          <w:rFonts w:ascii="標楷體" w:eastAsia="標楷體" w:hAnsi="標楷體" w:hint="eastAsia"/>
          <w:bCs/>
          <w:color w:val="FF0000"/>
        </w:rPr>
        <w:t>，</w:t>
      </w:r>
      <w:r w:rsidR="00811CF1">
        <w:rPr>
          <w:rFonts w:ascii="標楷體" w:eastAsia="標楷體" w:hAnsi="標楷體" w:hint="eastAsia"/>
          <w:bCs/>
        </w:rPr>
        <w:t>序位越少者為第一名</w:t>
      </w:r>
      <w:r w:rsidR="00811CF1" w:rsidRPr="00651531">
        <w:rPr>
          <w:rFonts w:ascii="標楷體" w:eastAsia="標楷體" w:hAnsi="標楷體" w:hint="eastAsia"/>
          <w:bCs/>
          <w:color w:val="FF0000"/>
          <w:lang w:eastAsia="zh-HK"/>
        </w:rPr>
        <w:t>。</w:t>
      </w:r>
      <w:r w:rsidRPr="00F73D9D">
        <w:rPr>
          <w:rFonts w:ascii="標楷體" w:eastAsia="標楷體" w:hAnsi="標楷體" w:hint="eastAsia"/>
          <w:b/>
          <w:bCs/>
        </w:rPr>
        <w:t>拾、2026</w:t>
      </w:r>
      <w:r w:rsidRPr="00F73D9D">
        <w:rPr>
          <w:rFonts w:ascii="標楷體" w:eastAsia="標楷體" w:hAnsi="標楷體" w:hint="eastAsia"/>
          <w:b/>
          <w:bCs/>
          <w:lang w:eastAsia="zh-HK"/>
        </w:rPr>
        <w:t>年</w:t>
      </w:r>
      <w:r w:rsidRPr="00F73D9D">
        <w:rPr>
          <w:rFonts w:ascii="標楷體" w:eastAsia="標楷體" w:hAnsi="標楷體" w:hint="eastAsia"/>
          <w:b/>
          <w:bCs/>
        </w:rPr>
        <w:t>名古屋亞運培訓教練團：</w:t>
      </w:r>
    </w:p>
    <w:p w:rsidR="00A87D36" w:rsidRPr="00FD7371" w:rsidRDefault="00A87D36" w:rsidP="00A87D36">
      <w:pPr>
        <w:spacing w:line="480" w:lineRule="exact"/>
        <w:ind w:firstLineChars="200" w:firstLine="480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Cs/>
          <w:lang w:eastAsia="zh-HK"/>
        </w:rPr>
        <w:t>反曲弓</w:t>
      </w:r>
      <w:r w:rsidRPr="00F73D9D">
        <w:rPr>
          <w:rFonts w:ascii="標楷體" w:eastAsia="標楷體" w:hAnsi="標楷體" w:hint="eastAsia"/>
          <w:bCs/>
        </w:rPr>
        <w:t>（</w:t>
      </w:r>
      <w:r w:rsidRPr="00F73D9D">
        <w:rPr>
          <w:rFonts w:ascii="標楷體" w:eastAsia="標楷體" w:hAnsi="標楷體" w:hint="eastAsia"/>
          <w:bCs/>
          <w:lang w:eastAsia="zh-HK"/>
        </w:rPr>
        <w:t>男</w:t>
      </w:r>
      <w:r w:rsidRPr="00F73D9D">
        <w:rPr>
          <w:rFonts w:ascii="標楷體" w:eastAsia="標楷體" w:hAnsi="標楷體" w:hint="eastAsia"/>
          <w:bCs/>
        </w:rPr>
        <w:t>、</w:t>
      </w:r>
      <w:r w:rsidRPr="00F73D9D">
        <w:rPr>
          <w:rFonts w:ascii="標楷體" w:eastAsia="標楷體" w:hAnsi="標楷體" w:hint="eastAsia"/>
          <w:bCs/>
          <w:lang w:eastAsia="zh-HK"/>
        </w:rPr>
        <w:t>女）、複合弓（男、女）</w:t>
      </w:r>
      <w:r w:rsidRPr="00F73D9D">
        <w:rPr>
          <w:rFonts w:ascii="標楷體" w:eastAsia="標楷體" w:hAnsi="標楷體" w:hint="eastAsia"/>
          <w:bCs/>
        </w:rPr>
        <w:t>教練團，依據排名前</w:t>
      </w:r>
      <w:r w:rsidRPr="00F73D9D">
        <w:rPr>
          <w:rFonts w:ascii="標楷體" w:eastAsia="標楷體" w:hAnsi="標楷體" w:hint="eastAsia"/>
          <w:bCs/>
          <w:color w:val="FF0000"/>
        </w:rPr>
        <w:t>三</w:t>
      </w:r>
      <w:r w:rsidRPr="00F73D9D">
        <w:rPr>
          <w:rFonts w:ascii="標楷體" w:eastAsia="標楷體" w:hAnsi="標楷體" w:hint="eastAsia"/>
          <w:bCs/>
        </w:rPr>
        <w:t>名選手之教練，由本會教練遴選辦法辦理。</w:t>
      </w:r>
    </w:p>
    <w:p w:rsidR="00A87D36" w:rsidRPr="000559D2" w:rsidRDefault="00A87D36" w:rsidP="00A87D36">
      <w:pPr>
        <w:spacing w:line="480" w:lineRule="exact"/>
        <w:jc w:val="both"/>
        <w:rPr>
          <w:rFonts w:ascii="標楷體" w:eastAsia="標楷體" w:hAnsi="標楷體"/>
          <w:bCs/>
        </w:rPr>
      </w:pPr>
      <w:r w:rsidRPr="00F73D9D">
        <w:rPr>
          <w:rFonts w:ascii="標楷體" w:eastAsia="標楷體" w:hAnsi="標楷體" w:hint="eastAsia"/>
          <w:b/>
          <w:bCs/>
        </w:rPr>
        <w:t>拾臺、</w:t>
      </w:r>
      <w:r w:rsidRPr="00F73D9D">
        <w:rPr>
          <w:rFonts w:ascii="標楷體" w:eastAsia="標楷體" w:hAnsi="標楷體" w:hint="eastAsia"/>
          <w:bCs/>
        </w:rPr>
        <w:t>本辦法經本會選訓委員會通過後陳</w:t>
      </w:r>
      <w:r w:rsidR="00811CF1" w:rsidRPr="00FC3427">
        <w:rPr>
          <w:rFonts w:eastAsia="標楷體" w:hAnsi="標楷體" w:hint="eastAsia"/>
          <w:bCs/>
          <w:color w:val="FF0000"/>
        </w:rPr>
        <w:t>國家運動訓練中心</w:t>
      </w:r>
      <w:r w:rsidRPr="00F73D9D">
        <w:rPr>
          <w:rFonts w:ascii="標楷體" w:eastAsia="標楷體" w:hAnsi="標楷體" w:hint="eastAsia"/>
          <w:bCs/>
        </w:rPr>
        <w:t>核備後實施；修正時亦同。</w:t>
      </w:r>
    </w:p>
    <w:p w:rsidR="00A87D36" w:rsidRPr="00F73D9D" w:rsidRDefault="00A87D36" w:rsidP="00A87D36">
      <w:pPr>
        <w:widowControl/>
        <w:rPr>
          <w:rFonts w:ascii="標楷體" w:eastAsia="標楷體" w:hAnsi="標楷體" w:cs="Calibri"/>
          <w:b/>
          <w:kern w:val="0"/>
          <w:sz w:val="36"/>
          <w:szCs w:val="32"/>
        </w:rPr>
      </w:pPr>
      <w:r w:rsidRPr="00F73D9D">
        <w:rPr>
          <w:rFonts w:ascii="標楷體" w:eastAsia="標楷體" w:hAnsi="標楷體" w:cs="Calibri" w:hint="eastAsia"/>
          <w:b/>
          <w:kern w:val="0"/>
          <w:sz w:val="36"/>
          <w:szCs w:val="32"/>
        </w:rPr>
        <w:br w:type="page"/>
      </w:r>
    </w:p>
    <w:p w:rsidR="00A87D36" w:rsidRPr="00F73D9D" w:rsidRDefault="00A87D36" w:rsidP="00A87D36">
      <w:pPr>
        <w:jc w:val="center"/>
        <w:rPr>
          <w:rFonts w:ascii="標楷體" w:eastAsia="標楷體" w:hAnsi="標楷體" w:cs="Calibri"/>
          <w:b/>
          <w:kern w:val="0"/>
          <w:sz w:val="36"/>
          <w:szCs w:val="32"/>
        </w:rPr>
      </w:pPr>
      <w:r w:rsidRPr="00F73D9D">
        <w:rPr>
          <w:rFonts w:ascii="標楷體" w:eastAsia="標楷體" w:hAnsi="標楷體" w:cs="Calibri" w:hint="eastAsia"/>
          <w:b/>
          <w:kern w:val="0"/>
          <w:sz w:val="36"/>
          <w:szCs w:val="32"/>
        </w:rPr>
        <w:lastRenderedPageBreak/>
        <w:t>中華民國射箭協會</w:t>
      </w:r>
    </w:p>
    <w:p w:rsidR="00811CF1" w:rsidRPr="00811CF1" w:rsidRDefault="00811CF1" w:rsidP="00811CF1">
      <w:pPr>
        <w:jc w:val="center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811CF1">
        <w:rPr>
          <w:rFonts w:ascii="標楷體" w:eastAsia="標楷體" w:hAnsi="標楷體" w:cs="Calibri" w:hint="eastAsia"/>
          <w:b/>
          <w:kern w:val="0"/>
          <w:sz w:val="28"/>
          <w:szCs w:val="28"/>
        </w:rPr>
        <w:t>「</w:t>
      </w:r>
      <w:r w:rsidRPr="00811CF1">
        <w:rPr>
          <w:rFonts w:ascii="標楷體" w:eastAsia="標楷體" w:hAnsi="標楷體" w:cs="Arial" w:hint="eastAsia"/>
          <w:b/>
          <w:sz w:val="28"/>
          <w:szCs w:val="28"/>
        </w:rPr>
        <w:t>2026年名古屋亞運第一階段第二期射箭培訓隊選拔賽</w:t>
      </w:r>
      <w:r w:rsidRPr="00811CF1">
        <w:rPr>
          <w:rFonts w:ascii="標楷體" w:eastAsia="標楷體" w:hAnsi="標楷體" w:cs="Calibri"/>
          <w:b/>
          <w:kern w:val="0"/>
          <w:sz w:val="28"/>
          <w:szCs w:val="28"/>
        </w:rPr>
        <w:t>」</w:t>
      </w:r>
      <w:r w:rsidRPr="00811CF1">
        <w:rPr>
          <w:rFonts w:ascii="標楷體" w:eastAsia="標楷體" w:hAnsi="標楷體" w:cs="Arial"/>
          <w:b/>
          <w:sz w:val="28"/>
          <w:szCs w:val="28"/>
        </w:rPr>
        <w:t>報名表</w:t>
      </w:r>
    </w:p>
    <w:p w:rsidR="00A87D36" w:rsidRPr="00F73D9D" w:rsidRDefault="00A87D36" w:rsidP="00A87D36">
      <w:pPr>
        <w:rPr>
          <w:rFonts w:ascii="標楷體" w:eastAsia="標楷體" w:hAnsi="標楷體" w:cs="Arial"/>
        </w:rPr>
      </w:pPr>
      <w:r w:rsidRPr="00F73D9D">
        <w:rPr>
          <w:rFonts w:ascii="標楷體" w:eastAsia="標楷體" w:hAnsi="標楷體" w:cs="Arial" w:hint="eastAsia"/>
        </w:rPr>
        <w:t>反曲弓：【</w:t>
      </w:r>
      <w:r w:rsidRPr="00F73D9D">
        <w:rPr>
          <w:rFonts w:ascii="標楷體" w:eastAsia="標楷體" w:hAnsi="標楷體" w:cs="Arial" w:hint="eastAsia"/>
        </w:rPr>
        <w:sym w:font="Wingdings 2" w:char="F0A3"/>
      </w:r>
      <w:r w:rsidRPr="00F73D9D">
        <w:rPr>
          <w:rFonts w:ascii="標楷體" w:eastAsia="標楷體" w:hAnsi="標楷體" w:cs="Arial" w:hint="eastAsia"/>
        </w:rPr>
        <w:t>男/</w:t>
      </w:r>
      <w:r w:rsidRPr="00F73D9D">
        <w:rPr>
          <w:rFonts w:ascii="標楷體" w:eastAsia="標楷體" w:hAnsi="標楷體" w:cs="Arial" w:hint="eastAsia"/>
        </w:rPr>
        <w:sym w:font="Wingdings 2" w:char="F0A3"/>
      </w:r>
      <w:r w:rsidRPr="00F73D9D">
        <w:rPr>
          <w:rFonts w:ascii="標楷體" w:eastAsia="標楷體" w:hAnsi="標楷體" w:cs="Arial" w:hint="eastAsia"/>
        </w:rPr>
        <w:t>女】       複合弓：【</w:t>
      </w:r>
      <w:r w:rsidRPr="00F73D9D">
        <w:rPr>
          <w:rFonts w:ascii="標楷體" w:eastAsia="標楷體" w:hAnsi="標楷體" w:cs="Arial" w:hint="eastAsia"/>
        </w:rPr>
        <w:sym w:font="Wingdings 2" w:char="F0A3"/>
      </w:r>
      <w:r w:rsidRPr="00F73D9D">
        <w:rPr>
          <w:rFonts w:ascii="標楷體" w:eastAsia="標楷體" w:hAnsi="標楷體" w:cs="Arial" w:hint="eastAsia"/>
        </w:rPr>
        <w:t>男/</w:t>
      </w:r>
      <w:r w:rsidRPr="00F73D9D">
        <w:rPr>
          <w:rFonts w:ascii="標楷體" w:eastAsia="標楷體" w:hAnsi="標楷體" w:cs="Arial" w:hint="eastAsia"/>
        </w:rPr>
        <w:sym w:font="Wingdings 2" w:char="F0A3"/>
      </w:r>
      <w:r w:rsidRPr="00F73D9D">
        <w:rPr>
          <w:rFonts w:ascii="標楷體" w:eastAsia="標楷體" w:hAnsi="標楷體" w:cs="Arial" w:hint="eastAsia"/>
        </w:rPr>
        <w:t>女】</w:t>
      </w:r>
    </w:p>
    <w:tbl>
      <w:tblPr>
        <w:tblW w:w="1023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1"/>
        <w:gridCol w:w="833"/>
        <w:gridCol w:w="1501"/>
        <w:gridCol w:w="791"/>
        <w:gridCol w:w="1346"/>
        <w:gridCol w:w="68"/>
        <w:gridCol w:w="2200"/>
        <w:gridCol w:w="2598"/>
      </w:tblGrid>
      <w:tr w:rsidR="00A87D36" w:rsidRPr="00F73D9D" w:rsidTr="00DB07F1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所屬單位</w:t>
            </w:r>
          </w:p>
        </w:tc>
        <w:tc>
          <w:tcPr>
            <w:tcW w:w="85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:rsidTr="00DB07F1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通訊地址</w:t>
            </w:r>
          </w:p>
        </w:tc>
        <w:tc>
          <w:tcPr>
            <w:tcW w:w="85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:rsidTr="00DB07F1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領隊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教練</w:t>
            </w:r>
          </w:p>
        </w:tc>
        <w:tc>
          <w:tcPr>
            <w:tcW w:w="47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:rsidTr="00DB07F1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管理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聯絡電話</w:t>
            </w:r>
          </w:p>
        </w:tc>
        <w:tc>
          <w:tcPr>
            <w:tcW w:w="47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:rsidTr="00DB07F1">
        <w:trPr>
          <w:trHeight w:hRule="exact" w:val="567"/>
          <w:jc w:val="center"/>
        </w:trPr>
        <w:tc>
          <w:tcPr>
            <w:tcW w:w="402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聯絡人E-mail</w:t>
            </w:r>
          </w:p>
        </w:tc>
        <w:tc>
          <w:tcPr>
            <w:tcW w:w="621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:rsidTr="00DB07F1">
        <w:trPr>
          <w:trHeight w:hRule="exact" w:val="567"/>
          <w:jc w:val="center"/>
        </w:trPr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項次</w:t>
            </w:r>
          </w:p>
        </w:tc>
        <w:tc>
          <w:tcPr>
            <w:tcW w:w="233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姓名（選手）</w:t>
            </w:r>
          </w:p>
        </w:tc>
        <w:tc>
          <w:tcPr>
            <w:tcW w:w="2137" w:type="dxa"/>
            <w:gridSpan w:val="2"/>
            <w:tcBorders>
              <w:top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身分證字號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參賽資格(全國排名)</w:t>
            </w:r>
          </w:p>
        </w:tc>
      </w:tr>
      <w:tr w:rsidR="00A87D36" w:rsidRPr="00F73D9D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1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劉的華</w:t>
            </w:r>
          </w:p>
        </w:tc>
        <w:tc>
          <w:tcPr>
            <w:tcW w:w="2137" w:type="dxa"/>
            <w:gridSpan w:val="2"/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66/01/23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L123456789</w:t>
            </w: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反曲弓10</w:t>
            </w:r>
          </w:p>
        </w:tc>
      </w:tr>
      <w:tr w:rsidR="00A87D36" w:rsidRPr="00F73D9D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87D36" w:rsidRPr="00F73D9D" w:rsidTr="00DB07F1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  <w:r w:rsidRPr="00F73D9D"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233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37" w:type="dxa"/>
            <w:gridSpan w:val="2"/>
            <w:tcBorders>
              <w:bottom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9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D36" w:rsidRPr="00F73D9D" w:rsidRDefault="00A87D36" w:rsidP="00DB07F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A87D36" w:rsidRPr="00F73D9D" w:rsidRDefault="00A87D36" w:rsidP="00A87D36">
      <w:pPr>
        <w:ind w:leftChars="-118" w:left="-283" w:rightChars="-159" w:right="-382" w:firstLine="1"/>
        <w:rPr>
          <w:rFonts w:ascii="標楷體" w:eastAsia="標楷體" w:hAnsi="標楷體" w:cs="Arial"/>
        </w:rPr>
      </w:pPr>
      <w:r w:rsidRPr="00F73D9D">
        <w:rPr>
          <w:rFonts w:ascii="標楷體" w:eastAsia="標楷體" w:hAnsi="標楷體" w:cs="Arial" w:hint="eastAsia"/>
        </w:rPr>
        <w:t>※各單位請以電腦打字方式填妥報名表後，以電子郵件附檔寄至協會信箱：</w:t>
      </w:r>
      <w:r>
        <w:rPr>
          <w:rFonts w:ascii="標楷體" w:eastAsia="標楷體" w:hAnsi="標楷體" w:cs="Arial" w:hint="eastAsia"/>
        </w:rPr>
        <w:t>ctaa360@gmail.com</w:t>
      </w:r>
      <w:r w:rsidRPr="00F73D9D">
        <w:rPr>
          <w:rFonts w:ascii="標楷體" w:eastAsia="標楷體" w:hAnsi="標楷體" w:cs="Arial" w:hint="eastAsia"/>
        </w:rPr>
        <w:t>。電子檔報名資料須與郵寄之紙本報名表相同，並請於紙本報名表右下角加蓋單位戳章確認。</w:t>
      </w:r>
    </w:p>
    <w:p w:rsidR="00A87D36" w:rsidRPr="00A87D36" w:rsidRDefault="00A87D36" w:rsidP="00A87D36">
      <w:pPr>
        <w:widowControl/>
        <w:rPr>
          <w:rFonts w:ascii="標楷體" w:eastAsia="標楷體" w:hAnsi="標楷體"/>
          <w:b/>
          <w:bCs/>
          <w:sz w:val="32"/>
          <w:szCs w:val="32"/>
        </w:rPr>
      </w:pPr>
    </w:p>
    <w:sectPr w:rsidR="00A87D36" w:rsidRPr="00A87D36" w:rsidSect="00D178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34" w:rsidRDefault="00ED7334" w:rsidP="00A1075E">
      <w:r>
        <w:separator/>
      </w:r>
    </w:p>
  </w:endnote>
  <w:endnote w:type="continuationSeparator" w:id="0">
    <w:p w:rsidR="00ED7334" w:rsidRDefault="00ED7334" w:rsidP="00A10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34" w:rsidRDefault="00ED7334" w:rsidP="00A1075E">
      <w:r>
        <w:separator/>
      </w:r>
    </w:p>
  </w:footnote>
  <w:footnote w:type="continuationSeparator" w:id="0">
    <w:p w:rsidR="00ED7334" w:rsidRDefault="00ED7334" w:rsidP="00A10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D36"/>
    <w:rsid w:val="004640F0"/>
    <w:rsid w:val="00632F71"/>
    <w:rsid w:val="00811CF1"/>
    <w:rsid w:val="008C3859"/>
    <w:rsid w:val="00904AEA"/>
    <w:rsid w:val="00A1075E"/>
    <w:rsid w:val="00A87D36"/>
    <w:rsid w:val="00D1787A"/>
    <w:rsid w:val="00ED7334"/>
    <w:rsid w:val="00F6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36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A87D36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D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D36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D36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D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36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D36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D36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D36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87D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87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87D3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87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87D3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87D3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87D3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87D3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87D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7D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87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D3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87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D36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87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D36"/>
    <w:pPr>
      <w:spacing w:after="160" w:line="278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A87D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87D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7D3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A87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A87D36"/>
    <w:rPr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A10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rsid w:val="00A1075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2605</Characters>
  <Application>Microsoft Office Word</Application>
  <DocSecurity>0</DocSecurity>
  <Lines>21</Lines>
  <Paragraphs>6</Paragraphs>
  <ScaleCrop>false</ScaleCrop>
  <Company>C.M.T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射箭協會 中華民國</dc:creator>
  <cp:lastModifiedBy>USER</cp:lastModifiedBy>
  <cp:revision>2</cp:revision>
  <dcterms:created xsi:type="dcterms:W3CDTF">2024-12-02T02:43:00Z</dcterms:created>
  <dcterms:modified xsi:type="dcterms:W3CDTF">2024-12-02T02:43:00Z</dcterms:modified>
</cp:coreProperties>
</file>